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FFF53" w14:textId="245B93C8" w:rsidR="00016636" w:rsidRDefault="00385A04" w:rsidP="005772E3">
      <w:pPr>
        <w:pStyle w:val="Texteducorps40"/>
        <w:spacing w:after="0"/>
        <w:rPr>
          <w:rStyle w:val="Texteducorps4"/>
          <w:color w:val="2A9CC1"/>
        </w:rPr>
      </w:pPr>
      <w:r>
        <w:rPr>
          <w:rStyle w:val="Texteducorps4"/>
          <w:color w:val="2A9CC1"/>
        </w:rPr>
        <w:t>Poste ouvert à la mobilité :</w:t>
      </w:r>
    </w:p>
    <w:p w14:paraId="3D38BE0D" w14:textId="77777777" w:rsidR="00385A04" w:rsidRDefault="00385A04" w:rsidP="005772E3">
      <w:pPr>
        <w:pStyle w:val="Texteducorps40"/>
        <w:spacing w:after="0"/>
      </w:pPr>
    </w:p>
    <w:p w14:paraId="092CF3BD" w14:textId="3D3CE116" w:rsidR="00D55A3D" w:rsidRPr="00E82AD1" w:rsidRDefault="003817A0" w:rsidP="005772E3">
      <w:pPr>
        <w:pStyle w:val="Texteducorps40"/>
        <w:spacing w:after="700"/>
        <w:rPr>
          <w:rStyle w:val="Texteducorps"/>
        </w:rPr>
      </w:pPr>
      <w:r w:rsidRPr="003817A0">
        <w:rPr>
          <w:rStyle w:val="Texteducorps4"/>
        </w:rPr>
        <w:t>Assistant ingénieur</w:t>
      </w:r>
      <w:r w:rsidR="00F039CA">
        <w:rPr>
          <w:rStyle w:val="Texteducorps4"/>
        </w:rPr>
        <w:t xml:space="preserve">- BAP </w:t>
      </w:r>
      <w:r w:rsidR="007A353D">
        <w:rPr>
          <w:rStyle w:val="Texteducorps4"/>
        </w:rPr>
        <w:t>A</w:t>
      </w:r>
      <w:r w:rsidR="00F039CA">
        <w:rPr>
          <w:rStyle w:val="Texteducorps4"/>
        </w:rPr>
        <w:t xml:space="preserve"> - </w:t>
      </w:r>
      <w:r w:rsidR="007A353D" w:rsidRPr="007A353D">
        <w:rPr>
          <w:rStyle w:val="Texteducorps4"/>
        </w:rPr>
        <w:t>Sciences du vivant, de la terre et de l'environnement</w:t>
      </w:r>
      <w:r w:rsidR="00F039CA">
        <w:rPr>
          <w:rStyle w:val="Texteducorps4"/>
        </w:rPr>
        <w:br/>
      </w:r>
      <w:r w:rsidR="007A353D" w:rsidRPr="007A353D">
        <w:rPr>
          <w:rStyle w:val="Texteducorps4"/>
        </w:rPr>
        <w:t xml:space="preserve">A3A43 </w:t>
      </w:r>
      <w:r w:rsidR="00AC4C7A">
        <w:rPr>
          <w:rStyle w:val="Texteducorps4"/>
        </w:rPr>
        <w:t>–</w:t>
      </w:r>
      <w:r w:rsidR="007A353D" w:rsidRPr="007A353D">
        <w:rPr>
          <w:rStyle w:val="Texteducorps4"/>
        </w:rPr>
        <w:t xml:space="preserve"> Assistant</w:t>
      </w:r>
      <w:r w:rsidR="00AC4C7A">
        <w:rPr>
          <w:rStyle w:val="Texteducorps4"/>
        </w:rPr>
        <w:t xml:space="preserve"> </w:t>
      </w:r>
      <w:r w:rsidR="007A353D" w:rsidRPr="007A353D">
        <w:rPr>
          <w:rStyle w:val="Texteducorps4"/>
        </w:rPr>
        <w:t>ingénieur en biologie, sciences de la vie et de la terre</w:t>
      </w:r>
      <w:r w:rsidR="00AC4C7A">
        <w:rPr>
          <w:rStyle w:val="Texteducorps4"/>
        </w:rPr>
        <w:t xml:space="preserve"> H/F</w:t>
      </w:r>
      <w:r w:rsidR="001649F8">
        <w:rPr>
          <w:sz w:val="20"/>
          <w:szCs w:val="20"/>
        </w:rPr>
        <w:t xml:space="preserve"> </w:t>
      </w:r>
      <w:r w:rsidR="00E82AD1">
        <w:rPr>
          <w:sz w:val="20"/>
          <w:szCs w:val="20"/>
        </w:rPr>
        <w:br/>
      </w:r>
      <w:r w:rsidR="00E82AD1">
        <w:rPr>
          <w:color w:val="auto"/>
          <w:sz w:val="20"/>
          <w:szCs w:val="20"/>
        </w:rPr>
        <w:br/>
      </w:r>
      <w:r w:rsidR="00D55A3D" w:rsidRPr="00D55A3D">
        <w:rPr>
          <w:color w:val="auto"/>
          <w:sz w:val="20"/>
          <w:szCs w:val="20"/>
        </w:rPr>
        <w:t>Contact : Christoph Grunau (</w:t>
      </w:r>
      <w:hyperlink r:id="rId7" w:history="1">
        <w:r w:rsidR="00D55A3D" w:rsidRPr="00D55A3D">
          <w:rPr>
            <w:color w:val="0563C1" w:themeColor="hyperlink"/>
            <w:sz w:val="20"/>
            <w:szCs w:val="20"/>
            <w:u w:val="single"/>
          </w:rPr>
          <w:t>christoph.grunau@univ-perp.fr</w:t>
        </w:r>
      </w:hyperlink>
      <w:r w:rsidR="00D55A3D" w:rsidRPr="00D55A3D">
        <w:rPr>
          <w:color w:val="auto"/>
          <w:sz w:val="20"/>
          <w:szCs w:val="20"/>
        </w:rPr>
        <w:t>)</w:t>
      </w:r>
    </w:p>
    <w:p w14:paraId="0046FB3C" w14:textId="01969709" w:rsidR="00016636" w:rsidRDefault="00F039CA" w:rsidP="005772E3">
      <w:pPr>
        <w:pStyle w:val="Texteducorps0"/>
        <w:jc w:val="both"/>
      </w:pPr>
      <w:r>
        <w:rPr>
          <w:rStyle w:val="Texteducorps"/>
          <w:color w:val="26A4C4"/>
        </w:rPr>
        <w:t>Description des missions :</w:t>
      </w:r>
    </w:p>
    <w:p w14:paraId="3E20D615" w14:textId="3F55D36D" w:rsidR="007A353D" w:rsidRPr="000430F4" w:rsidRDefault="007A353D" w:rsidP="005772E3">
      <w:pPr>
        <w:pStyle w:val="Texteducorps0"/>
        <w:spacing w:after="220"/>
        <w:jc w:val="both"/>
        <w:rPr>
          <w:rStyle w:val="Texteducorps"/>
        </w:rPr>
      </w:pPr>
      <w:r w:rsidRPr="000430F4">
        <w:rPr>
          <w:rStyle w:val="Texteducorps"/>
        </w:rPr>
        <w:t xml:space="preserve">Le personnel </w:t>
      </w:r>
      <w:r w:rsidR="00D02033" w:rsidRPr="000430F4">
        <w:rPr>
          <w:rStyle w:val="Texteducorps"/>
        </w:rPr>
        <w:t xml:space="preserve">(H/F) </w:t>
      </w:r>
      <w:r w:rsidRPr="000430F4">
        <w:rPr>
          <w:rStyle w:val="Texteducorps"/>
        </w:rPr>
        <w:t>exerce</w:t>
      </w:r>
      <w:r w:rsidR="00D064D6" w:rsidRPr="000430F4">
        <w:rPr>
          <w:rStyle w:val="Texteducorps"/>
        </w:rPr>
        <w:t>ra</w:t>
      </w:r>
      <w:r w:rsidRPr="000430F4">
        <w:rPr>
          <w:rStyle w:val="Texteducorps"/>
        </w:rPr>
        <w:t xml:space="preserve"> son activité dans les </w:t>
      </w:r>
      <w:r w:rsidR="000430F4" w:rsidRPr="000430F4">
        <w:rPr>
          <w:rStyle w:val="Texteducorps"/>
        </w:rPr>
        <w:t xml:space="preserve">domaines </w:t>
      </w:r>
      <w:r w:rsidR="000430F4" w:rsidRPr="000430F4">
        <w:rPr>
          <w:rStyle w:val="Marquedecommentaire"/>
          <w:rFonts w:eastAsia="Courier New"/>
          <w:sz w:val="20"/>
          <w:szCs w:val="20"/>
        </w:rPr>
        <w:t>de</w:t>
      </w:r>
      <w:r w:rsidR="0044082F" w:rsidRPr="000430F4">
        <w:rPr>
          <w:rStyle w:val="Marquedecommentaire"/>
          <w:rFonts w:eastAsia="Courier New"/>
          <w:sz w:val="20"/>
          <w:szCs w:val="20"/>
        </w:rPr>
        <w:t xml:space="preserve"> </w:t>
      </w:r>
      <w:r w:rsidR="00312DB7" w:rsidRPr="000430F4">
        <w:rPr>
          <w:rStyle w:val="Texteducorps"/>
        </w:rPr>
        <w:t xml:space="preserve">la </w:t>
      </w:r>
      <w:r w:rsidR="00D064D6" w:rsidRPr="000430F4">
        <w:rPr>
          <w:rStyle w:val="Texteducorps"/>
        </w:rPr>
        <w:t>biologie moléculaire</w:t>
      </w:r>
      <w:r w:rsidR="00AC268E">
        <w:rPr>
          <w:rStyle w:val="Texteducorps"/>
        </w:rPr>
        <w:t xml:space="preserve">, </w:t>
      </w:r>
      <w:r w:rsidR="00312DB7" w:rsidRPr="000430F4">
        <w:rPr>
          <w:rStyle w:val="Texteducorps"/>
        </w:rPr>
        <w:t>de la</w:t>
      </w:r>
      <w:r w:rsidRPr="000430F4">
        <w:rPr>
          <w:rStyle w:val="Texteducorps"/>
        </w:rPr>
        <w:t xml:space="preserve"> microbiologie</w:t>
      </w:r>
      <w:r w:rsidR="00AC268E">
        <w:rPr>
          <w:rStyle w:val="Texteducorps"/>
        </w:rPr>
        <w:t xml:space="preserve">, et/ou de </w:t>
      </w:r>
      <w:r w:rsidR="00AC268E" w:rsidRPr="000430F4">
        <w:rPr>
          <w:rStyle w:val="Marquedecommentaire"/>
          <w:rFonts w:eastAsia="Courier New"/>
          <w:sz w:val="20"/>
          <w:szCs w:val="20"/>
        </w:rPr>
        <w:t>l’</w:t>
      </w:r>
      <w:r w:rsidR="00AC268E" w:rsidRPr="000430F4">
        <w:rPr>
          <w:rStyle w:val="Texteducorps"/>
        </w:rPr>
        <w:t>expérimentation sur des invertébrés aquatique</w:t>
      </w:r>
      <w:r w:rsidR="00AC268E">
        <w:rPr>
          <w:rStyle w:val="Texteducorps"/>
        </w:rPr>
        <w:t>s</w:t>
      </w:r>
      <w:r w:rsidR="00AC268E" w:rsidRPr="000430F4">
        <w:rPr>
          <w:rStyle w:val="Texteducorps"/>
        </w:rPr>
        <w:t>,</w:t>
      </w:r>
      <w:r w:rsidRPr="000430F4">
        <w:rPr>
          <w:rStyle w:val="Texteducorps"/>
        </w:rPr>
        <w:t xml:space="preserve"> </w:t>
      </w:r>
      <w:r w:rsidR="00312DB7" w:rsidRPr="000430F4">
        <w:rPr>
          <w:rStyle w:val="Texteducorps"/>
        </w:rPr>
        <w:t xml:space="preserve">au sein des </w:t>
      </w:r>
      <w:r w:rsidRPr="000430F4">
        <w:rPr>
          <w:rStyle w:val="Texteducorps"/>
        </w:rPr>
        <w:t xml:space="preserve">services communs de l’UMR </w:t>
      </w:r>
      <w:r w:rsidR="003E5BA7" w:rsidRPr="000430F4">
        <w:rPr>
          <w:rStyle w:val="Texteducorps"/>
        </w:rPr>
        <w:t>IHPE sur</w:t>
      </w:r>
      <w:r w:rsidRPr="000430F4">
        <w:rPr>
          <w:rStyle w:val="Texteducorps"/>
        </w:rPr>
        <w:t xml:space="preserve"> le site Montpellier. Il/elle participe</w:t>
      </w:r>
      <w:r w:rsidR="00D064D6" w:rsidRPr="000430F4">
        <w:rPr>
          <w:rStyle w:val="Texteducorps"/>
        </w:rPr>
        <w:t>ra</w:t>
      </w:r>
      <w:r w:rsidRPr="000430F4">
        <w:rPr>
          <w:rStyle w:val="Texteducorps"/>
        </w:rPr>
        <w:t xml:space="preserve"> activement aux projets de recherche de l’unité</w:t>
      </w:r>
      <w:r w:rsidR="00B5159A" w:rsidRPr="000430F4">
        <w:rPr>
          <w:rStyle w:val="Texteducorps"/>
        </w:rPr>
        <w:t xml:space="preserve"> y compris</w:t>
      </w:r>
      <w:r w:rsidR="00AC268E">
        <w:rPr>
          <w:rStyle w:val="Texteducorps"/>
        </w:rPr>
        <w:t>, au travers</w:t>
      </w:r>
      <w:r w:rsidR="00B5159A" w:rsidRPr="000430F4">
        <w:rPr>
          <w:rStyle w:val="Texteducorps"/>
        </w:rPr>
        <w:t xml:space="preserve"> de missions de terrain</w:t>
      </w:r>
      <w:r w:rsidRPr="000430F4">
        <w:rPr>
          <w:rStyle w:val="Texteducorps"/>
        </w:rPr>
        <w:t>.</w:t>
      </w:r>
      <w:r w:rsidR="005C2DFB" w:rsidRPr="000430F4">
        <w:rPr>
          <w:rStyle w:val="Texteducorps"/>
        </w:rPr>
        <w:t xml:space="preserve"> Il/elle </w:t>
      </w:r>
      <w:r w:rsidR="00D064D6" w:rsidRPr="000430F4">
        <w:rPr>
          <w:rStyle w:val="Texteducorps"/>
        </w:rPr>
        <w:t>prendra en charge certain</w:t>
      </w:r>
      <w:r w:rsidR="00AC268E">
        <w:rPr>
          <w:rStyle w:val="Texteducorps"/>
        </w:rPr>
        <w:t>es activités</w:t>
      </w:r>
      <w:r w:rsidR="00D064D6" w:rsidRPr="000430F4">
        <w:rPr>
          <w:rStyle w:val="Texteducorps"/>
        </w:rPr>
        <w:t xml:space="preserve"> de service commun tel</w:t>
      </w:r>
      <w:r w:rsidR="00AC268E">
        <w:rPr>
          <w:rStyle w:val="Texteducorps"/>
        </w:rPr>
        <w:t>les</w:t>
      </w:r>
      <w:r w:rsidR="00D064D6" w:rsidRPr="000430F4">
        <w:rPr>
          <w:rStyle w:val="Texteducorps"/>
        </w:rPr>
        <w:t xml:space="preserve"> que par </w:t>
      </w:r>
      <w:r w:rsidR="00542326" w:rsidRPr="000430F4">
        <w:rPr>
          <w:rStyle w:val="Texteducorps"/>
        </w:rPr>
        <w:t>exemple</w:t>
      </w:r>
      <w:r w:rsidR="00D064D6" w:rsidRPr="000430F4">
        <w:rPr>
          <w:rStyle w:val="Texteducorps"/>
        </w:rPr>
        <w:t xml:space="preserve"> le rôle d’assistant de prévention </w:t>
      </w:r>
      <w:r w:rsidR="00AC268E">
        <w:rPr>
          <w:rStyle w:val="Texteducorps"/>
        </w:rPr>
        <w:t>et</w:t>
      </w:r>
      <w:r w:rsidR="00D064D6" w:rsidRPr="000430F4">
        <w:rPr>
          <w:rStyle w:val="Texteducorps"/>
        </w:rPr>
        <w:t xml:space="preserve"> </w:t>
      </w:r>
      <w:r w:rsidR="00542326" w:rsidRPr="000430F4">
        <w:rPr>
          <w:rStyle w:val="Texteducorps"/>
        </w:rPr>
        <w:t>la</w:t>
      </w:r>
      <w:r w:rsidR="00D064D6" w:rsidRPr="000430F4">
        <w:rPr>
          <w:rStyle w:val="Texteducorps"/>
        </w:rPr>
        <w:t xml:space="preserve"> gestion </w:t>
      </w:r>
      <w:r w:rsidR="00542326" w:rsidRPr="000430F4">
        <w:rPr>
          <w:rStyle w:val="Texteducorps"/>
        </w:rPr>
        <w:t xml:space="preserve">des </w:t>
      </w:r>
      <w:r w:rsidR="009907AB" w:rsidRPr="000430F4">
        <w:rPr>
          <w:rStyle w:val="Texteducorps"/>
        </w:rPr>
        <w:t>stocks</w:t>
      </w:r>
      <w:r w:rsidR="00AC268E">
        <w:rPr>
          <w:rStyle w:val="Texteducorps"/>
        </w:rPr>
        <w:t xml:space="preserve"> et des collections,</w:t>
      </w:r>
      <w:r w:rsidR="009907AB" w:rsidRPr="000430F4">
        <w:rPr>
          <w:rStyle w:val="Texteducorps"/>
        </w:rPr>
        <w:t xml:space="preserve"> en utilisant des outils informatiques</w:t>
      </w:r>
      <w:r w:rsidR="005C2DFB" w:rsidRPr="000430F4">
        <w:rPr>
          <w:rStyle w:val="Texteducorps"/>
        </w:rPr>
        <w:t>. Il/elle contribue</w:t>
      </w:r>
      <w:r w:rsidR="00D064D6" w:rsidRPr="000430F4">
        <w:rPr>
          <w:rStyle w:val="Texteducorps"/>
        </w:rPr>
        <w:t>ra</w:t>
      </w:r>
      <w:r w:rsidR="005C2DFB" w:rsidRPr="000430F4">
        <w:rPr>
          <w:rStyle w:val="Texteducorps"/>
        </w:rPr>
        <w:t xml:space="preserve"> à l</w:t>
      </w:r>
      <w:r w:rsidR="00D064D6" w:rsidRPr="000430F4">
        <w:rPr>
          <w:rStyle w:val="Texteducorps"/>
        </w:rPr>
        <w:t xml:space="preserve">’organisation et </w:t>
      </w:r>
      <w:r w:rsidR="00AC268E">
        <w:rPr>
          <w:rStyle w:val="Texteducorps"/>
        </w:rPr>
        <w:t>au</w:t>
      </w:r>
      <w:r w:rsidR="00D064D6" w:rsidRPr="000430F4">
        <w:rPr>
          <w:rStyle w:val="Texteducorps"/>
        </w:rPr>
        <w:t xml:space="preserve"> respect </w:t>
      </w:r>
      <w:r w:rsidR="006646D2" w:rsidRPr="000430F4">
        <w:rPr>
          <w:rStyle w:val="Texteducorps"/>
        </w:rPr>
        <w:t>des bonnes pratiques</w:t>
      </w:r>
      <w:r w:rsidR="00D064D6" w:rsidRPr="000430F4">
        <w:rPr>
          <w:rStyle w:val="Texteducorps"/>
        </w:rPr>
        <w:t xml:space="preserve"> de laboratoire</w:t>
      </w:r>
      <w:r w:rsidR="005C2DFB" w:rsidRPr="000430F4">
        <w:rPr>
          <w:rStyle w:val="Texteducorps"/>
        </w:rPr>
        <w:t xml:space="preserve"> sur les plateaux</w:t>
      </w:r>
      <w:r w:rsidR="007A3DB9" w:rsidRPr="000430F4">
        <w:rPr>
          <w:rStyle w:val="Texteducorps"/>
        </w:rPr>
        <w:t xml:space="preserve"> </w:t>
      </w:r>
      <w:r w:rsidR="005C2DFB" w:rsidRPr="000430F4">
        <w:rPr>
          <w:rStyle w:val="Texteducorps"/>
        </w:rPr>
        <w:t xml:space="preserve">mutualisés avec les autres unités </w:t>
      </w:r>
      <w:r w:rsidR="00E97400" w:rsidRPr="000430F4">
        <w:rPr>
          <w:rStyle w:val="Texteducorps"/>
        </w:rPr>
        <w:t>sur le campus de l’Université de Montpellier</w:t>
      </w:r>
      <w:r w:rsidR="005C2DFB" w:rsidRPr="000430F4">
        <w:rPr>
          <w:rStyle w:val="Texteducorps"/>
        </w:rPr>
        <w:t>.</w:t>
      </w:r>
    </w:p>
    <w:p w14:paraId="0CC1C0B2" w14:textId="5D0D1508" w:rsidR="007A353D" w:rsidRDefault="00CA0E20" w:rsidP="005772E3">
      <w:pPr>
        <w:pStyle w:val="Texteducorps0"/>
        <w:spacing w:after="220"/>
        <w:jc w:val="both"/>
        <w:rPr>
          <w:rStyle w:val="Texteducorps"/>
        </w:rPr>
      </w:pPr>
      <w:r w:rsidRPr="006D3ACF">
        <w:rPr>
          <w:rStyle w:val="Texteducorps"/>
        </w:rPr>
        <w:t>L</w:t>
      </w:r>
      <w:r w:rsidR="00AC268E">
        <w:rPr>
          <w:rStyle w:val="Texteducorps"/>
        </w:rPr>
        <w:t xml:space="preserve">’unité </w:t>
      </w:r>
      <w:r w:rsidR="00D07C54" w:rsidRPr="006D3ACF">
        <w:rPr>
          <w:rStyle w:val="Texteducorps"/>
        </w:rPr>
        <w:t xml:space="preserve">IHPE </w:t>
      </w:r>
      <w:r w:rsidRPr="006D3ACF">
        <w:rPr>
          <w:rStyle w:val="Texteducorps"/>
        </w:rPr>
        <w:t>s’</w:t>
      </w:r>
      <w:r w:rsidR="00AC268E">
        <w:rPr>
          <w:rStyle w:val="Texteducorps"/>
        </w:rPr>
        <w:t xml:space="preserve">est </w:t>
      </w:r>
      <w:r w:rsidRPr="006D3ACF">
        <w:rPr>
          <w:rStyle w:val="Texteducorps"/>
        </w:rPr>
        <w:t>engagé</w:t>
      </w:r>
      <w:r w:rsidR="00AC268E">
        <w:rPr>
          <w:rStyle w:val="Texteducorps"/>
        </w:rPr>
        <w:t>e</w:t>
      </w:r>
      <w:r w:rsidRPr="006D3ACF">
        <w:rPr>
          <w:rStyle w:val="Texteducorps"/>
        </w:rPr>
        <w:t xml:space="preserve"> dans une démarche de </w:t>
      </w:r>
      <w:r w:rsidR="001E2A2F" w:rsidRPr="006D3ACF">
        <w:rPr>
          <w:rStyle w:val="Texteducorps"/>
        </w:rPr>
        <w:t xml:space="preserve">travail par projet </w:t>
      </w:r>
      <w:r w:rsidR="00AC268E">
        <w:rPr>
          <w:rStyle w:val="Texteducorps"/>
        </w:rPr>
        <w:t xml:space="preserve">et </w:t>
      </w:r>
      <w:r w:rsidR="001E2A2F" w:rsidRPr="006D3ACF">
        <w:rPr>
          <w:rStyle w:val="Texteducorps"/>
        </w:rPr>
        <w:t xml:space="preserve">de </w:t>
      </w:r>
      <w:r w:rsidR="007A353D" w:rsidRPr="006D3ACF">
        <w:rPr>
          <w:rStyle w:val="Texteducorps"/>
        </w:rPr>
        <w:t>mutualis</w:t>
      </w:r>
      <w:r w:rsidR="001E2A2F" w:rsidRPr="006D3ACF">
        <w:rPr>
          <w:rStyle w:val="Texteducorps"/>
        </w:rPr>
        <w:t>ation des re</w:t>
      </w:r>
      <w:r w:rsidR="00AC268E">
        <w:rPr>
          <w:rStyle w:val="Texteducorps"/>
        </w:rPr>
        <w:t>s</w:t>
      </w:r>
      <w:r w:rsidR="001E2A2F" w:rsidRPr="006D3ACF">
        <w:rPr>
          <w:rStyle w:val="Texteducorps"/>
        </w:rPr>
        <w:t>sources</w:t>
      </w:r>
      <w:r w:rsidR="00AC268E">
        <w:rPr>
          <w:rStyle w:val="Texteducorps"/>
        </w:rPr>
        <w:t>. D</w:t>
      </w:r>
      <w:r w:rsidR="001E2A2F" w:rsidRPr="006D3ACF">
        <w:rPr>
          <w:rStyle w:val="Texteducorps"/>
        </w:rPr>
        <w:t xml:space="preserve">ans ce </w:t>
      </w:r>
      <w:r w:rsidR="006646D2" w:rsidRPr="006D3ACF">
        <w:rPr>
          <w:rStyle w:val="Texteducorps"/>
        </w:rPr>
        <w:t>contexte le</w:t>
      </w:r>
      <w:r w:rsidR="007A353D" w:rsidRPr="006D3ACF">
        <w:rPr>
          <w:rStyle w:val="Texteducorps"/>
        </w:rPr>
        <w:t xml:space="preserve"> personnel </w:t>
      </w:r>
      <w:r w:rsidR="00D064D6" w:rsidRPr="006D3ACF">
        <w:rPr>
          <w:rStyle w:val="Texteducorps"/>
        </w:rPr>
        <w:t xml:space="preserve">sera </w:t>
      </w:r>
      <w:r w:rsidR="007A353D" w:rsidRPr="006D3ACF">
        <w:rPr>
          <w:rStyle w:val="Texteducorps"/>
        </w:rPr>
        <w:t>responsable du service production d’eau/stérilisation</w:t>
      </w:r>
      <w:r w:rsidR="00B3592D" w:rsidRPr="006D3ACF">
        <w:rPr>
          <w:rStyle w:val="Texteducorps"/>
        </w:rPr>
        <w:t xml:space="preserve"> </w:t>
      </w:r>
      <w:r w:rsidR="00AC268E">
        <w:rPr>
          <w:rStyle w:val="Texteducorps"/>
        </w:rPr>
        <w:t>de notre unité (mutualisé avec l’UMR ISEM)</w:t>
      </w:r>
      <w:r w:rsidR="007A353D" w:rsidRPr="006D3ACF">
        <w:rPr>
          <w:rStyle w:val="Texteducorps"/>
        </w:rPr>
        <w:t>. Il/elle participe</w:t>
      </w:r>
      <w:r w:rsidR="00D064D6" w:rsidRPr="006D3ACF">
        <w:rPr>
          <w:rStyle w:val="Texteducorps"/>
        </w:rPr>
        <w:t>ra</w:t>
      </w:r>
      <w:r w:rsidR="007A353D" w:rsidRPr="006D3ACF">
        <w:rPr>
          <w:rStyle w:val="Texteducorps"/>
        </w:rPr>
        <w:t xml:space="preserve"> </w:t>
      </w:r>
      <w:r w:rsidR="00B3592D" w:rsidRPr="006D3ACF">
        <w:rPr>
          <w:rStyle w:val="Texteducorps"/>
        </w:rPr>
        <w:t xml:space="preserve">également </w:t>
      </w:r>
      <w:r w:rsidR="007A353D" w:rsidRPr="006D3ACF">
        <w:rPr>
          <w:rStyle w:val="Texteducorps"/>
        </w:rPr>
        <w:t xml:space="preserve">au fonctionnement </w:t>
      </w:r>
      <w:r w:rsidR="00AC268E">
        <w:rPr>
          <w:rStyle w:val="Texteducorps"/>
        </w:rPr>
        <w:t>des</w:t>
      </w:r>
      <w:r w:rsidR="007A353D" w:rsidRPr="006D3ACF">
        <w:rPr>
          <w:rStyle w:val="Texteducorps"/>
        </w:rPr>
        <w:t xml:space="preserve"> plateau</w:t>
      </w:r>
      <w:r w:rsidR="00AC268E">
        <w:rPr>
          <w:rStyle w:val="Texteducorps"/>
        </w:rPr>
        <w:t>x</w:t>
      </w:r>
      <w:r w:rsidR="007A353D" w:rsidRPr="006D3ACF">
        <w:rPr>
          <w:rStyle w:val="Texteducorps"/>
        </w:rPr>
        <w:t xml:space="preserve"> </w:t>
      </w:r>
      <w:r w:rsidR="000E07AA" w:rsidRPr="006D3ACF">
        <w:rPr>
          <w:lang w:bidi="ar-SA"/>
        </w:rPr>
        <w:t>Expérimentation Animale AQuaTique</w:t>
      </w:r>
      <w:r w:rsidR="000E07AA" w:rsidRPr="006D3ACF">
        <w:rPr>
          <w:rStyle w:val="Texteducorps"/>
        </w:rPr>
        <w:t xml:space="preserve"> </w:t>
      </w:r>
      <w:r w:rsidR="00E248BF" w:rsidRPr="006D3ACF">
        <w:rPr>
          <w:rStyle w:val="Texteducorps"/>
        </w:rPr>
        <w:t>(</w:t>
      </w:r>
      <w:r w:rsidR="007A353D" w:rsidRPr="006D3ACF">
        <w:rPr>
          <w:rStyle w:val="Texteducorps"/>
        </w:rPr>
        <w:t>EXAAQT</w:t>
      </w:r>
      <w:r w:rsidR="00E248BF" w:rsidRPr="006D3ACF">
        <w:rPr>
          <w:rStyle w:val="Texteducorps"/>
        </w:rPr>
        <w:t>)</w:t>
      </w:r>
      <w:r w:rsidR="007A353D" w:rsidRPr="006D3ACF">
        <w:rPr>
          <w:rStyle w:val="Texteducorps"/>
        </w:rPr>
        <w:t xml:space="preserve"> (partagé </w:t>
      </w:r>
      <w:r w:rsidR="00CC0F5D" w:rsidRPr="006D3ACF">
        <w:rPr>
          <w:rStyle w:val="Texteducorps"/>
        </w:rPr>
        <w:t xml:space="preserve">entre les UMRs </w:t>
      </w:r>
      <w:r w:rsidR="007A353D" w:rsidRPr="006D3ACF">
        <w:rPr>
          <w:rStyle w:val="Texteducorps"/>
        </w:rPr>
        <w:t>IHPE</w:t>
      </w:r>
      <w:r w:rsidR="00CC0F5D" w:rsidRPr="006D3ACF">
        <w:rPr>
          <w:rStyle w:val="Texteducorps"/>
        </w:rPr>
        <w:t xml:space="preserve">, </w:t>
      </w:r>
      <w:r w:rsidR="007A353D" w:rsidRPr="006D3ACF">
        <w:rPr>
          <w:rStyle w:val="Texteducorps"/>
        </w:rPr>
        <w:t>ISEM</w:t>
      </w:r>
      <w:r w:rsidR="00CC0F5D" w:rsidRPr="006D3ACF">
        <w:rPr>
          <w:rStyle w:val="Texteducorps"/>
        </w:rPr>
        <w:t xml:space="preserve"> et </w:t>
      </w:r>
      <w:r w:rsidR="007A353D" w:rsidRPr="006D3ACF">
        <w:rPr>
          <w:rStyle w:val="Texteducorps"/>
        </w:rPr>
        <w:t>MARBEC)</w:t>
      </w:r>
      <w:r w:rsidR="00AC268E">
        <w:rPr>
          <w:rStyle w:val="Texteducorps"/>
        </w:rPr>
        <w:t xml:space="preserve"> et Biologie Moléculaire (partagé avec l’UMR MARBEC)</w:t>
      </w:r>
      <w:r w:rsidR="000611BD" w:rsidRPr="006D3ACF">
        <w:rPr>
          <w:rStyle w:val="Texteducorps"/>
        </w:rPr>
        <w:t>.</w:t>
      </w:r>
      <w:r w:rsidR="000611BD" w:rsidRPr="006D3ACF" w:rsidDel="000611BD">
        <w:rPr>
          <w:rStyle w:val="Texteducorps"/>
        </w:rPr>
        <w:t xml:space="preserve"> </w:t>
      </w:r>
    </w:p>
    <w:p w14:paraId="59ECBE27" w14:textId="77777777" w:rsidR="005772E3" w:rsidRPr="006D3ACF" w:rsidRDefault="005772E3" w:rsidP="005772E3">
      <w:pPr>
        <w:pStyle w:val="Texteducorps0"/>
        <w:spacing w:after="220"/>
        <w:jc w:val="both"/>
        <w:rPr>
          <w:rStyle w:val="Texteducorps"/>
        </w:rPr>
      </w:pPr>
    </w:p>
    <w:p w14:paraId="000A1F18" w14:textId="0D58744C" w:rsidR="00016636" w:rsidRDefault="00F039CA" w:rsidP="005772E3">
      <w:pPr>
        <w:pStyle w:val="Texteducorps0"/>
        <w:jc w:val="both"/>
      </w:pPr>
      <w:r>
        <w:rPr>
          <w:rStyle w:val="Texteducorps"/>
          <w:color w:val="26A4C4"/>
        </w:rPr>
        <w:t>Description des activités :</w:t>
      </w:r>
    </w:p>
    <w:p w14:paraId="2696BF87" w14:textId="3257FFB3" w:rsidR="00CA78DD" w:rsidRDefault="007A353D" w:rsidP="005772E3">
      <w:pPr>
        <w:pStyle w:val="Texteducorps0"/>
        <w:jc w:val="both"/>
        <w:rPr>
          <w:rStyle w:val="Texteducorps"/>
          <w:lang w:bidi="ar-SA"/>
        </w:rPr>
      </w:pPr>
      <w:r w:rsidRPr="00C62B99">
        <w:rPr>
          <w:rStyle w:val="Texteducorps"/>
          <w:b/>
          <w:bCs/>
        </w:rPr>
        <w:t>IHPE :</w:t>
      </w:r>
      <w:r w:rsidRPr="007A353D">
        <w:rPr>
          <w:rStyle w:val="Texteducorps"/>
        </w:rPr>
        <w:t xml:space="preserve"> (i) </w:t>
      </w:r>
      <w:r w:rsidRPr="005C2DFB">
        <w:rPr>
          <w:lang w:bidi="ar-SA"/>
        </w:rPr>
        <w:t>Contribuer aux travaux de microbiologie</w:t>
      </w:r>
      <w:r w:rsidR="005C2DFB" w:rsidRPr="005C2DFB">
        <w:rPr>
          <w:lang w:bidi="ar-SA"/>
        </w:rPr>
        <w:t xml:space="preserve"> et culture cellulaire</w:t>
      </w:r>
      <w:r w:rsidR="000430F4">
        <w:rPr>
          <w:lang w:bidi="ar-SA"/>
        </w:rPr>
        <w:t xml:space="preserve"> </w:t>
      </w:r>
      <w:r w:rsidRPr="005C2DFB">
        <w:rPr>
          <w:lang w:bidi="ar-SA"/>
        </w:rPr>
        <w:t xml:space="preserve">: </w:t>
      </w:r>
      <w:r w:rsidR="001B6829">
        <w:rPr>
          <w:lang w:bidi="ar-SA"/>
        </w:rPr>
        <w:t xml:space="preserve">milieux, </w:t>
      </w:r>
      <w:r w:rsidR="005C2DFB" w:rsidRPr="005C2DFB">
        <w:rPr>
          <w:lang w:bidi="ar-SA"/>
        </w:rPr>
        <w:t>cultures, dosages, techniques histologiques, immunologiques, biochimiques</w:t>
      </w:r>
      <w:r w:rsidR="005C2DFB">
        <w:rPr>
          <w:lang w:bidi="ar-SA"/>
        </w:rPr>
        <w:t xml:space="preserve"> </w:t>
      </w:r>
      <w:r w:rsidRPr="005C2DFB">
        <w:rPr>
          <w:lang w:bidi="ar-SA"/>
        </w:rPr>
        <w:t>; Choisir</w:t>
      </w:r>
      <w:r w:rsidRPr="007A353D">
        <w:rPr>
          <w:rStyle w:val="Texteducorps"/>
        </w:rPr>
        <w:t xml:space="preserve">, adapter et développer </w:t>
      </w:r>
      <w:r w:rsidR="002435C3">
        <w:rPr>
          <w:rStyle w:val="Texteducorps"/>
        </w:rPr>
        <w:t>les</w:t>
      </w:r>
      <w:r w:rsidRPr="007A353D">
        <w:rPr>
          <w:rStyle w:val="Texteducorps"/>
        </w:rPr>
        <w:t xml:space="preserve"> protocoles</w:t>
      </w:r>
      <w:r w:rsidR="002435C3">
        <w:rPr>
          <w:rStyle w:val="Texteducorps"/>
        </w:rPr>
        <w:t xml:space="preserve"> </w:t>
      </w:r>
      <w:r w:rsidRPr="007A353D">
        <w:rPr>
          <w:rStyle w:val="Texteducorps"/>
        </w:rPr>
        <w:t xml:space="preserve">; Gérer les collections </w:t>
      </w:r>
      <w:r w:rsidR="001B6829">
        <w:rPr>
          <w:rStyle w:val="Texteducorps"/>
        </w:rPr>
        <w:t>de microorganismes</w:t>
      </w:r>
      <w:r w:rsidRPr="007A353D">
        <w:rPr>
          <w:rStyle w:val="Texteducorps"/>
        </w:rPr>
        <w:t>. (ii) Conduire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 xml:space="preserve">des </w:t>
      </w:r>
      <w:r w:rsidR="002435C3">
        <w:rPr>
          <w:rStyle w:val="Texteducorps"/>
        </w:rPr>
        <w:t>travaux</w:t>
      </w:r>
      <w:r w:rsidRPr="007A353D">
        <w:rPr>
          <w:rStyle w:val="Texteducorps"/>
        </w:rPr>
        <w:t xml:space="preserve"> de biologie moléculaire</w:t>
      </w:r>
      <w:r w:rsidR="005C2DFB">
        <w:rPr>
          <w:rStyle w:val="Texteducorps"/>
        </w:rPr>
        <w:t> : extraction d’acides nucléiques,</w:t>
      </w:r>
      <w:r w:rsidR="00D3122E">
        <w:rPr>
          <w:rStyle w:val="Texteducorps"/>
        </w:rPr>
        <w:t xml:space="preserve"> quantification/qualification d’acide nucléiques,</w:t>
      </w:r>
      <w:r w:rsidR="005C2DFB">
        <w:rPr>
          <w:rStyle w:val="Texteducorps"/>
        </w:rPr>
        <w:t xml:space="preserve"> constructions de </w:t>
      </w:r>
      <w:r w:rsidR="006646D2">
        <w:rPr>
          <w:rStyle w:val="Texteducorps"/>
        </w:rPr>
        <w:t>banques de</w:t>
      </w:r>
      <w:r w:rsidR="00D3122E">
        <w:rPr>
          <w:rStyle w:val="Texteducorps"/>
        </w:rPr>
        <w:t xml:space="preserve"> séquençage</w:t>
      </w:r>
      <w:r w:rsidR="004A55CD">
        <w:rPr>
          <w:rStyle w:val="Texteducorps"/>
        </w:rPr>
        <w:t xml:space="preserve">, qPCR </w:t>
      </w:r>
      <w:r w:rsidRPr="007A353D">
        <w:rPr>
          <w:rStyle w:val="Texteducorps"/>
        </w:rPr>
        <w:t xml:space="preserve">(iii) Contribuer à la rédaction de protocoles et de rapports techniques. (iv) </w:t>
      </w:r>
      <w:r w:rsidR="005B7F63">
        <w:rPr>
          <w:rStyle w:val="Texteducorps"/>
        </w:rPr>
        <w:t>Contri</w:t>
      </w:r>
      <w:r w:rsidR="00CD3F9E">
        <w:rPr>
          <w:rStyle w:val="Texteducorps"/>
        </w:rPr>
        <w:t>b</w:t>
      </w:r>
      <w:r w:rsidR="005B7F63">
        <w:rPr>
          <w:rStyle w:val="Texteducorps"/>
        </w:rPr>
        <w:t xml:space="preserve">uer </w:t>
      </w:r>
      <w:r w:rsidR="00CD3F9E">
        <w:rPr>
          <w:rStyle w:val="Texteducorps"/>
        </w:rPr>
        <w:t>à a</w:t>
      </w:r>
      <w:r w:rsidR="00CD3F9E" w:rsidRPr="007A353D">
        <w:rPr>
          <w:rStyle w:val="Texteducorps"/>
        </w:rPr>
        <w:t>ssurer</w:t>
      </w:r>
      <w:r w:rsidRPr="007A353D">
        <w:rPr>
          <w:rStyle w:val="Texteducorps"/>
        </w:rPr>
        <w:t xml:space="preserve"> l’entretien et la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 xml:space="preserve">maintenance du matériel et des appareillages </w:t>
      </w:r>
      <w:r w:rsidR="006F3075">
        <w:rPr>
          <w:rStyle w:val="Texteducorps"/>
        </w:rPr>
        <w:t>de l’unité</w:t>
      </w:r>
      <w:r w:rsidRPr="007A353D">
        <w:rPr>
          <w:rStyle w:val="Texteducorps"/>
        </w:rPr>
        <w:t xml:space="preserve">. </w:t>
      </w:r>
      <w:r w:rsidR="00BE00A8">
        <w:rPr>
          <w:rStyle w:val="Texteducorps"/>
        </w:rPr>
        <w:t xml:space="preserve">(v) </w:t>
      </w:r>
      <w:r w:rsidR="00821478">
        <w:rPr>
          <w:rStyle w:val="Texteducorps"/>
        </w:rPr>
        <w:t>Contribuer à a</w:t>
      </w:r>
      <w:r w:rsidR="00BE00A8" w:rsidRPr="00BE00A8">
        <w:rPr>
          <w:rStyle w:val="Texteducorps"/>
        </w:rPr>
        <w:t>ssurer la gestion des stocks</w:t>
      </w:r>
      <w:r w:rsidR="002435C3">
        <w:rPr>
          <w:rStyle w:val="Texteducorps"/>
        </w:rPr>
        <w:t>,</w:t>
      </w:r>
      <w:r w:rsidR="00BE00A8" w:rsidRPr="00BE00A8">
        <w:rPr>
          <w:rStyle w:val="Texteducorps"/>
        </w:rPr>
        <w:t xml:space="preserve"> </w:t>
      </w:r>
      <w:r w:rsidR="00BE00A8" w:rsidRPr="007A353D">
        <w:rPr>
          <w:rStyle w:val="Texteducorps"/>
        </w:rPr>
        <w:t>prépar</w:t>
      </w:r>
      <w:r w:rsidR="00BE00A8">
        <w:rPr>
          <w:rStyle w:val="Texteducorps"/>
        </w:rPr>
        <w:t>er les</w:t>
      </w:r>
      <w:r w:rsidR="00BE00A8" w:rsidRPr="007A353D">
        <w:rPr>
          <w:rStyle w:val="Texteducorps"/>
        </w:rPr>
        <w:t xml:space="preserve"> commandes,</w:t>
      </w:r>
      <w:r w:rsidR="00BE00A8">
        <w:rPr>
          <w:rStyle w:val="Texteducorps"/>
        </w:rPr>
        <w:t xml:space="preserve"> </w:t>
      </w:r>
      <w:r w:rsidR="00BE00A8" w:rsidRPr="007A353D">
        <w:rPr>
          <w:rStyle w:val="Texteducorps"/>
        </w:rPr>
        <w:t>assurer le lien avec les fournisseurs</w:t>
      </w:r>
      <w:r w:rsidR="00BE00A8" w:rsidRPr="00BE00A8">
        <w:rPr>
          <w:rStyle w:val="Texteducorps"/>
        </w:rPr>
        <w:t xml:space="preserve">. </w:t>
      </w:r>
      <w:r w:rsidRPr="007A353D">
        <w:rPr>
          <w:rStyle w:val="Texteducorps"/>
        </w:rPr>
        <w:t>(v</w:t>
      </w:r>
      <w:r w:rsidR="00BE00A8">
        <w:rPr>
          <w:rStyle w:val="Texteducorps"/>
        </w:rPr>
        <w:t>i</w:t>
      </w:r>
      <w:r w:rsidRPr="007A353D">
        <w:rPr>
          <w:rStyle w:val="Texteducorps"/>
        </w:rPr>
        <w:t>) Participer aux réunions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des services communs et des projets de recherche auquel il</w:t>
      </w:r>
      <w:r>
        <w:rPr>
          <w:rStyle w:val="Texteducorps"/>
        </w:rPr>
        <w:t>/</w:t>
      </w:r>
      <w:r w:rsidRPr="007A353D">
        <w:rPr>
          <w:rStyle w:val="Texteducorps"/>
        </w:rPr>
        <w:t>elle émarge</w:t>
      </w:r>
      <w:r w:rsidR="00D3122E">
        <w:rPr>
          <w:rStyle w:val="Texteducorps"/>
        </w:rPr>
        <w:t>ra</w:t>
      </w:r>
      <w:r w:rsidRPr="007A353D">
        <w:rPr>
          <w:rStyle w:val="Texteducorps"/>
        </w:rPr>
        <w:t>. (vi</w:t>
      </w:r>
      <w:r w:rsidR="00BE00A8">
        <w:rPr>
          <w:rStyle w:val="Texteducorps"/>
        </w:rPr>
        <w:t>i</w:t>
      </w:r>
      <w:r w:rsidRPr="007A353D">
        <w:rPr>
          <w:rStyle w:val="Texteducorps"/>
        </w:rPr>
        <w:t>) Encadrer et former les personnels/étudiants aux techniques de microbiologie</w:t>
      </w:r>
      <w:r w:rsidR="00C62B99">
        <w:rPr>
          <w:rStyle w:val="Texteducorps"/>
        </w:rPr>
        <w:t xml:space="preserve"> et biologie moléculaire</w:t>
      </w:r>
      <w:r w:rsidRPr="007A353D">
        <w:rPr>
          <w:rStyle w:val="Texteducorps"/>
        </w:rPr>
        <w:t>, et aux ressources techniques (aquacoles notamment).</w:t>
      </w:r>
      <w:r w:rsidR="001A5794">
        <w:rPr>
          <w:rStyle w:val="Texteducorps"/>
        </w:rPr>
        <w:t xml:space="preserve"> </w:t>
      </w:r>
    </w:p>
    <w:p w14:paraId="639F67BB" w14:textId="003E7424" w:rsidR="00CA78DD" w:rsidRPr="007A353D" w:rsidRDefault="00CA78DD" w:rsidP="005772E3">
      <w:pPr>
        <w:pStyle w:val="Texteducorps0"/>
        <w:jc w:val="both"/>
        <w:rPr>
          <w:rStyle w:val="Texteducorps"/>
        </w:rPr>
      </w:pPr>
    </w:p>
    <w:p w14:paraId="5C2FCC2E" w14:textId="1C122278" w:rsidR="001B6829" w:rsidRDefault="007A353D" w:rsidP="005772E3">
      <w:pPr>
        <w:pStyle w:val="Texteducorps0"/>
        <w:jc w:val="both"/>
        <w:rPr>
          <w:rStyle w:val="Texteducorps"/>
        </w:rPr>
      </w:pPr>
      <w:r w:rsidRPr="00C62B99">
        <w:rPr>
          <w:rStyle w:val="Texteducorps"/>
          <w:b/>
          <w:bCs/>
        </w:rPr>
        <w:t>Service production d’eau/stérilisation</w:t>
      </w:r>
      <w:r w:rsidR="00BE00A8">
        <w:rPr>
          <w:rStyle w:val="Texteducorps"/>
          <w:b/>
          <w:bCs/>
        </w:rPr>
        <w:t xml:space="preserve"> </w:t>
      </w:r>
      <w:r w:rsidRPr="007A353D">
        <w:rPr>
          <w:rStyle w:val="Texteducorps"/>
        </w:rPr>
        <w:t>: Assurer le fonctionnement</w:t>
      </w:r>
      <w:r w:rsidR="002435C3">
        <w:rPr>
          <w:rStyle w:val="Texteducorps"/>
        </w:rPr>
        <w:t>/renouvellement</w:t>
      </w:r>
      <w:r w:rsidRPr="007A353D">
        <w:rPr>
          <w:rStyle w:val="Texteducorps"/>
        </w:rPr>
        <w:t xml:space="preserve"> du matériel</w:t>
      </w:r>
      <w:r w:rsidR="001B6829">
        <w:rPr>
          <w:rStyle w:val="Texteducorps"/>
        </w:rPr>
        <w:t xml:space="preserve"> du service</w:t>
      </w:r>
      <w:r w:rsidRPr="007A353D">
        <w:rPr>
          <w:rStyle w:val="Texteducorps"/>
        </w:rPr>
        <w:t xml:space="preserve">. </w:t>
      </w:r>
      <w:r w:rsidR="002435C3" w:rsidRPr="007A353D">
        <w:rPr>
          <w:rStyle w:val="Texteducorps"/>
        </w:rPr>
        <w:t>Faire les suivis d’amortissement</w:t>
      </w:r>
      <w:r w:rsidR="002435C3">
        <w:rPr>
          <w:rStyle w:val="Texteducorps"/>
        </w:rPr>
        <w:t>.</w:t>
      </w:r>
      <w:r w:rsidR="002435C3" w:rsidRPr="007A353D">
        <w:rPr>
          <w:rStyle w:val="Texteducorps"/>
        </w:rPr>
        <w:t xml:space="preserve"> </w:t>
      </w:r>
      <w:r w:rsidRPr="007A353D">
        <w:rPr>
          <w:rStyle w:val="Texteducorps"/>
        </w:rPr>
        <w:t>Assurer les liens avec l’</w:t>
      </w:r>
      <w:r w:rsidR="004F1814">
        <w:rPr>
          <w:rStyle w:val="Texteducorps"/>
        </w:rPr>
        <w:t xml:space="preserve">UMR </w:t>
      </w:r>
      <w:r w:rsidRPr="007A353D">
        <w:rPr>
          <w:rStyle w:val="Texteducorps"/>
        </w:rPr>
        <w:t>ISEM</w:t>
      </w:r>
      <w:r w:rsidR="002435C3">
        <w:rPr>
          <w:rStyle w:val="Texteducorps"/>
        </w:rPr>
        <w:t>.</w:t>
      </w:r>
      <w:r w:rsidRPr="007A353D">
        <w:rPr>
          <w:rStyle w:val="Texteducorps"/>
        </w:rPr>
        <w:t xml:space="preserve"> </w:t>
      </w:r>
      <w:r w:rsidR="001B6829">
        <w:rPr>
          <w:rStyle w:val="Texteducorps"/>
        </w:rPr>
        <w:t>Avec les autres membres de l’équipe technique, p</w:t>
      </w:r>
      <w:r w:rsidRPr="007A353D">
        <w:rPr>
          <w:rStyle w:val="Texteducorps"/>
        </w:rPr>
        <w:t>réparer et mettre à disposition la verrerie, les consommables de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microbiologie</w:t>
      </w:r>
      <w:r w:rsidR="00D3122E">
        <w:rPr>
          <w:rStyle w:val="Texteducorps"/>
        </w:rPr>
        <w:t xml:space="preserve"> et biologie moléculaire</w:t>
      </w:r>
      <w:r w:rsidRPr="007A353D">
        <w:rPr>
          <w:rStyle w:val="Texteducorps"/>
        </w:rPr>
        <w:t xml:space="preserve">, </w:t>
      </w:r>
      <w:r w:rsidR="00D3122E">
        <w:rPr>
          <w:rStyle w:val="Texteducorps"/>
        </w:rPr>
        <w:t xml:space="preserve">les </w:t>
      </w:r>
      <w:r w:rsidR="006646D2" w:rsidRPr="007A353D">
        <w:rPr>
          <w:rStyle w:val="Texteducorps"/>
        </w:rPr>
        <w:t>solutions</w:t>
      </w:r>
      <w:r w:rsidR="006646D2">
        <w:rPr>
          <w:rStyle w:val="Texteducorps"/>
        </w:rPr>
        <w:t xml:space="preserve">, </w:t>
      </w:r>
      <w:r w:rsidR="006646D2" w:rsidRPr="007A353D">
        <w:rPr>
          <w:rStyle w:val="Texteducorps"/>
        </w:rPr>
        <w:t>et</w:t>
      </w:r>
      <w:r w:rsidRPr="007A353D">
        <w:rPr>
          <w:rStyle w:val="Texteducorps"/>
        </w:rPr>
        <w:t xml:space="preserve"> décontamination des déchets bactériologiques et cellulaires. Veiller à l’élimination des déchets souillés selon les règles en vigueur.</w:t>
      </w:r>
    </w:p>
    <w:p w14:paraId="127481F6" w14:textId="77777777" w:rsidR="00CA78DD" w:rsidRPr="007A353D" w:rsidRDefault="00CA78DD" w:rsidP="005772E3">
      <w:pPr>
        <w:pStyle w:val="Texteducorps0"/>
        <w:jc w:val="both"/>
        <w:rPr>
          <w:rStyle w:val="Texteducorps"/>
        </w:rPr>
      </w:pPr>
    </w:p>
    <w:p w14:paraId="57466962" w14:textId="7A3F74BC" w:rsidR="000515F2" w:rsidRDefault="007A353D" w:rsidP="005772E3">
      <w:pPr>
        <w:pStyle w:val="Texteducorps0"/>
        <w:jc w:val="both"/>
        <w:rPr>
          <w:rStyle w:val="Texteducorps"/>
        </w:rPr>
      </w:pPr>
      <w:r w:rsidRPr="00C62B99">
        <w:rPr>
          <w:rStyle w:val="Texteducorps"/>
          <w:b/>
          <w:bCs/>
        </w:rPr>
        <w:t xml:space="preserve">Plateau </w:t>
      </w:r>
      <w:r w:rsidR="00BE0179" w:rsidRPr="006D3ACF">
        <w:rPr>
          <w:b/>
          <w:bCs/>
          <w:lang w:bidi="ar-SA"/>
        </w:rPr>
        <w:t>Expérimentation Animale AQuaTique</w:t>
      </w:r>
      <w:r w:rsidR="00BE0179" w:rsidRPr="006D3ACF">
        <w:rPr>
          <w:rFonts w:eastAsia="Courier New"/>
          <w:b/>
          <w:bCs/>
        </w:rPr>
        <w:t xml:space="preserve"> (EXAAQT)</w:t>
      </w:r>
      <w:r w:rsidRPr="007A353D">
        <w:rPr>
          <w:rStyle w:val="Texteducorps"/>
        </w:rPr>
        <w:t xml:space="preserve"> : (i) Interagir avec </w:t>
      </w:r>
      <w:r w:rsidR="002435C3">
        <w:rPr>
          <w:rStyle w:val="Texteducorps"/>
        </w:rPr>
        <w:t>l’ingénieur</w:t>
      </w:r>
      <w:r w:rsidR="00D3122E">
        <w:rPr>
          <w:rStyle w:val="Texteducorps"/>
        </w:rPr>
        <w:t xml:space="preserve"> plateforme</w:t>
      </w:r>
      <w:r w:rsidR="002435C3">
        <w:rPr>
          <w:rStyle w:val="Texteducorps"/>
        </w:rPr>
        <w:t xml:space="preserve"> et</w:t>
      </w:r>
      <w:r w:rsidRPr="007A353D">
        <w:rPr>
          <w:rStyle w:val="Texteducorps"/>
        </w:rPr>
        <w:t xml:space="preserve"> avec le comité de pilotage de EXAAQT (ii) Contribuer aux expérimentations sur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invertébrés marins : structures</w:t>
      </w:r>
      <w:r w:rsidR="00CA78DD">
        <w:rPr>
          <w:rStyle w:val="Texteducorps"/>
        </w:rPr>
        <w:t xml:space="preserve"> expérimentales</w:t>
      </w:r>
      <w:r w:rsidRPr="007A353D">
        <w:rPr>
          <w:rStyle w:val="Texteducorps"/>
        </w:rPr>
        <w:t xml:space="preserve"> adaptées aux espèces étudiées</w:t>
      </w:r>
      <w:r w:rsidR="002435C3">
        <w:rPr>
          <w:rStyle w:val="Texteducorps"/>
        </w:rPr>
        <w:t>,</w:t>
      </w:r>
      <w:r w:rsidR="00D3122E">
        <w:rPr>
          <w:rStyle w:val="Texteducorps"/>
        </w:rPr>
        <w:t xml:space="preserve"> suivis des</w:t>
      </w:r>
      <w:r w:rsidR="002435C3">
        <w:rPr>
          <w:rStyle w:val="Texteducorps"/>
        </w:rPr>
        <w:t xml:space="preserve"> </w:t>
      </w:r>
      <w:r w:rsidRPr="007A353D">
        <w:rPr>
          <w:rStyle w:val="Texteducorps"/>
        </w:rPr>
        <w:t>paramètres des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 xml:space="preserve">bassins ; </w:t>
      </w:r>
      <w:r w:rsidR="001B6829">
        <w:rPr>
          <w:rStyle w:val="Texteducorps"/>
        </w:rPr>
        <w:t>Superviser l’élimination des eaux souillées selon les règles en vigueur.</w:t>
      </w:r>
    </w:p>
    <w:p w14:paraId="6F6E3E70" w14:textId="77777777" w:rsidR="005772E3" w:rsidRDefault="005772E3" w:rsidP="005772E3">
      <w:pPr>
        <w:pStyle w:val="Texteducorps0"/>
        <w:jc w:val="both"/>
        <w:rPr>
          <w:rStyle w:val="Texteducorps"/>
        </w:rPr>
      </w:pPr>
    </w:p>
    <w:p w14:paraId="4345C5BE" w14:textId="77777777" w:rsidR="007A353D" w:rsidRDefault="007A353D" w:rsidP="005772E3">
      <w:pPr>
        <w:pStyle w:val="Texteducorps0"/>
        <w:jc w:val="both"/>
        <w:rPr>
          <w:rStyle w:val="Texteducorps"/>
        </w:rPr>
      </w:pPr>
    </w:p>
    <w:p w14:paraId="66BFEE80" w14:textId="15724E45" w:rsidR="00016636" w:rsidRDefault="00F039CA" w:rsidP="005772E3">
      <w:pPr>
        <w:pStyle w:val="Texteducorps0"/>
        <w:jc w:val="both"/>
      </w:pPr>
      <w:r>
        <w:rPr>
          <w:rStyle w:val="Texteducorps"/>
          <w:color w:val="26A4C4"/>
        </w:rPr>
        <w:t>Description des compétences  :</w:t>
      </w:r>
    </w:p>
    <w:p w14:paraId="6C2D9497" w14:textId="4537329D" w:rsidR="007A353D" w:rsidRPr="007A353D" w:rsidRDefault="007A353D" w:rsidP="005772E3">
      <w:pPr>
        <w:pStyle w:val="Texteducorps0"/>
        <w:spacing w:after="220"/>
        <w:jc w:val="both"/>
        <w:rPr>
          <w:rStyle w:val="Texteducorps"/>
        </w:rPr>
      </w:pPr>
      <w:r w:rsidRPr="002435C3">
        <w:rPr>
          <w:rStyle w:val="Texteducorps"/>
          <w:b/>
          <w:bCs/>
        </w:rPr>
        <w:t>Savoirs / connaissances :</w:t>
      </w:r>
      <w:r w:rsidRPr="007A353D">
        <w:rPr>
          <w:rStyle w:val="Texteducorps"/>
        </w:rPr>
        <w:t xml:space="preserve"> Maitrise de techniques de microbiologie</w:t>
      </w:r>
      <w:r w:rsidR="006F3075">
        <w:rPr>
          <w:rStyle w:val="Texteducorps"/>
        </w:rPr>
        <w:t>,</w:t>
      </w:r>
      <w:r w:rsidR="001B6829">
        <w:rPr>
          <w:rStyle w:val="Texteducorps"/>
        </w:rPr>
        <w:t xml:space="preserve"> culture cellulaire</w:t>
      </w:r>
      <w:r w:rsidR="006F3075">
        <w:rPr>
          <w:rStyle w:val="Texteducorps"/>
        </w:rPr>
        <w:t xml:space="preserve"> et</w:t>
      </w:r>
      <w:r w:rsidRPr="007A353D">
        <w:rPr>
          <w:rStyle w:val="Texteducorps"/>
        </w:rPr>
        <w:t xml:space="preserve"> biologie moléculaire. Connaissance des outils de bureautique. Connaissance de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l'anglais scientifique.</w:t>
      </w:r>
      <w:r w:rsidR="00D3122E">
        <w:rPr>
          <w:rStyle w:val="Texteducorps"/>
        </w:rPr>
        <w:t xml:space="preserve"> Une expérience en </w:t>
      </w:r>
      <w:r w:rsidR="00D3122E" w:rsidRPr="007A353D">
        <w:rPr>
          <w:rStyle w:val="Texteducorps"/>
        </w:rPr>
        <w:t>techniques aquacoles</w:t>
      </w:r>
      <w:r w:rsidR="00D3122E">
        <w:rPr>
          <w:rStyle w:val="Texteducorps"/>
        </w:rPr>
        <w:t xml:space="preserve"> </w:t>
      </w:r>
      <w:r w:rsidR="00D3122E" w:rsidRPr="007A353D">
        <w:rPr>
          <w:rStyle w:val="Texteducorps"/>
        </w:rPr>
        <w:t>et expérimentation</w:t>
      </w:r>
      <w:r w:rsidR="00D3122E">
        <w:rPr>
          <w:rStyle w:val="Texteducorps"/>
        </w:rPr>
        <w:t xml:space="preserve"> </w:t>
      </w:r>
      <w:r w:rsidR="00D3122E" w:rsidRPr="007A353D">
        <w:rPr>
          <w:rStyle w:val="Texteducorps"/>
        </w:rPr>
        <w:t>animale</w:t>
      </w:r>
      <w:r w:rsidR="00D3122E">
        <w:rPr>
          <w:rStyle w:val="Texteducorps"/>
        </w:rPr>
        <w:t xml:space="preserve"> serait un plus</w:t>
      </w:r>
      <w:r w:rsidR="00D3122E" w:rsidRPr="007A353D">
        <w:rPr>
          <w:rStyle w:val="Texteducorps"/>
        </w:rPr>
        <w:t>.</w:t>
      </w:r>
    </w:p>
    <w:p w14:paraId="2BAA5ADE" w14:textId="41D86A4A" w:rsidR="007A353D" w:rsidRDefault="007A353D" w:rsidP="005772E3">
      <w:pPr>
        <w:pStyle w:val="Texteducorps0"/>
        <w:spacing w:after="220"/>
        <w:jc w:val="both"/>
        <w:rPr>
          <w:rStyle w:val="Texteducorps"/>
        </w:rPr>
      </w:pPr>
      <w:r w:rsidRPr="002435C3">
        <w:rPr>
          <w:rStyle w:val="Texteducorps"/>
          <w:b/>
          <w:bCs/>
        </w:rPr>
        <w:t>Savoir-faire :</w:t>
      </w:r>
      <w:r w:rsidRPr="007A353D">
        <w:rPr>
          <w:rStyle w:val="Texteducorps"/>
        </w:rPr>
        <w:t xml:space="preserve"> Capacité d'analyse et de synthèse (rédaction de protocoles, rapports…) ; Savoir dialoguer avec les </w:t>
      </w:r>
      <w:r w:rsidR="001B6829">
        <w:rPr>
          <w:rStyle w:val="Texteducorps"/>
        </w:rPr>
        <w:t>enseignants-chercheurs, chercheurs</w:t>
      </w:r>
      <w:r w:rsidR="00D3122E">
        <w:rPr>
          <w:rStyle w:val="Texteducorps"/>
        </w:rPr>
        <w:t xml:space="preserve">, </w:t>
      </w:r>
      <w:r w:rsidR="00FD3131">
        <w:rPr>
          <w:rStyle w:val="Texteducorps"/>
        </w:rPr>
        <w:t>doctorants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et stagiaires de l’unité et des services mutualisés ; Conseiller sur les techniques de microbiologie</w:t>
      </w:r>
      <w:r w:rsidR="00D3122E">
        <w:rPr>
          <w:rStyle w:val="Texteducorps"/>
        </w:rPr>
        <w:t xml:space="preserve"> et</w:t>
      </w:r>
      <w:r w:rsidR="00DE17A4">
        <w:rPr>
          <w:rStyle w:val="Texteducorps"/>
        </w:rPr>
        <w:t xml:space="preserve"> biologie moléculaire</w:t>
      </w:r>
      <w:r w:rsidR="006F3075">
        <w:rPr>
          <w:rStyle w:val="Texteducorps"/>
        </w:rPr>
        <w:t>,</w:t>
      </w:r>
      <w:r w:rsidR="00D3122E">
        <w:rPr>
          <w:rStyle w:val="Texteducorps"/>
        </w:rPr>
        <w:t xml:space="preserve"> </w:t>
      </w:r>
      <w:r w:rsidR="007E2F27">
        <w:rPr>
          <w:rStyle w:val="Texteducorps"/>
        </w:rPr>
        <w:t>éventuellement</w:t>
      </w:r>
      <w:r w:rsidRPr="007A353D">
        <w:rPr>
          <w:rStyle w:val="Texteducorps"/>
        </w:rPr>
        <w:t xml:space="preserve"> d’expérimentation </w:t>
      </w:r>
      <w:r w:rsidR="0053030B" w:rsidRPr="007A353D">
        <w:rPr>
          <w:rStyle w:val="Texteducorps"/>
        </w:rPr>
        <w:t>animale ;</w:t>
      </w:r>
      <w:r w:rsidRPr="007A353D">
        <w:rPr>
          <w:rStyle w:val="Texteducorps"/>
        </w:rPr>
        <w:t xml:space="preserve"> Elaborer et adapter des protocoles de microbiologie</w:t>
      </w:r>
      <w:r w:rsidR="004A55CD">
        <w:rPr>
          <w:rStyle w:val="Texteducorps"/>
        </w:rPr>
        <w:t xml:space="preserve">, biologie </w:t>
      </w:r>
      <w:r w:rsidR="00FD3131">
        <w:rPr>
          <w:rStyle w:val="Texteducorps"/>
        </w:rPr>
        <w:t>moléculaire et</w:t>
      </w:r>
      <w:r w:rsidRPr="007A353D">
        <w:rPr>
          <w:rStyle w:val="Texteducorps"/>
        </w:rPr>
        <w:t xml:space="preserve"> </w:t>
      </w:r>
      <w:r w:rsidR="00D3122E">
        <w:rPr>
          <w:rStyle w:val="Texteducorps"/>
        </w:rPr>
        <w:t>éventuellement d’</w:t>
      </w:r>
      <w:r w:rsidR="00D3122E" w:rsidRPr="007A353D">
        <w:rPr>
          <w:rStyle w:val="Texteducorps"/>
        </w:rPr>
        <w:t xml:space="preserve">expérimentation </w:t>
      </w:r>
      <w:r w:rsidRPr="007A353D">
        <w:rPr>
          <w:rStyle w:val="Texteducorps"/>
        </w:rPr>
        <w:t>animale sur la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base des protocoles existants.</w:t>
      </w:r>
    </w:p>
    <w:p w14:paraId="416CD3C9" w14:textId="719D8CF8" w:rsidR="007A353D" w:rsidRPr="007A353D" w:rsidRDefault="007A353D" w:rsidP="005772E3">
      <w:pPr>
        <w:pStyle w:val="Texteducorps0"/>
        <w:spacing w:after="220"/>
        <w:jc w:val="both"/>
        <w:rPr>
          <w:rStyle w:val="Texteducorps"/>
        </w:rPr>
      </w:pPr>
      <w:r w:rsidRPr="002435C3">
        <w:rPr>
          <w:rStyle w:val="Texteducorps"/>
          <w:b/>
          <w:bCs/>
        </w:rPr>
        <w:t>Savoirs-être :</w:t>
      </w:r>
      <w:r w:rsidRPr="007A353D">
        <w:rPr>
          <w:rStyle w:val="Texteducorps"/>
        </w:rPr>
        <w:t xml:space="preserve"> Aptitude organisationnelle ; Autonomie ; Rigueur</w:t>
      </w:r>
      <w:r w:rsidR="003D7F32">
        <w:rPr>
          <w:rStyle w:val="Texteducorps"/>
        </w:rPr>
        <w:t xml:space="preserve"> </w:t>
      </w:r>
      <w:r w:rsidR="0053030B">
        <w:rPr>
          <w:rStyle w:val="Texteducorps"/>
        </w:rPr>
        <w:t xml:space="preserve">scientifique </w:t>
      </w:r>
      <w:r w:rsidR="0053030B">
        <w:rPr>
          <w:rStyle w:val="Marquedecommentaire"/>
          <w:rFonts w:ascii="Courier New" w:eastAsia="Courier New" w:hAnsi="Courier New" w:cs="Courier New"/>
        </w:rPr>
        <w:t>;</w:t>
      </w:r>
      <w:r w:rsidRPr="007A353D">
        <w:rPr>
          <w:rStyle w:val="Texteducorps"/>
        </w:rPr>
        <w:t xml:space="preserve"> Go</w:t>
      </w:r>
      <w:r w:rsidR="006F3075">
        <w:rPr>
          <w:rStyle w:val="Texteducorps"/>
        </w:rPr>
        <w:t>û</w:t>
      </w:r>
      <w:r w:rsidRPr="007A353D">
        <w:rPr>
          <w:rStyle w:val="Texteducorps"/>
        </w:rPr>
        <w:t xml:space="preserve">t affirmé pour le travail en équipe </w:t>
      </w:r>
      <w:r w:rsidR="00C30B49">
        <w:rPr>
          <w:rStyle w:val="Texteducorps"/>
        </w:rPr>
        <w:lastRenderedPageBreak/>
        <w:t xml:space="preserve">et par projet, </w:t>
      </w:r>
      <w:r w:rsidRPr="007A353D">
        <w:rPr>
          <w:rStyle w:val="Texteducorps"/>
        </w:rPr>
        <w:t>et la recherche du bien-être collectif au travail</w:t>
      </w:r>
      <w:r w:rsidR="00295485">
        <w:rPr>
          <w:rStyle w:val="Texteducorps"/>
        </w:rPr>
        <w:t> ;</w:t>
      </w:r>
      <w:r w:rsidRPr="007A353D">
        <w:rPr>
          <w:rStyle w:val="Texteducorps"/>
        </w:rPr>
        <w:t xml:space="preserve"> </w:t>
      </w:r>
      <w:r w:rsidR="001B6829">
        <w:rPr>
          <w:rStyle w:val="Texteducorps"/>
        </w:rPr>
        <w:t>Polyvalence</w:t>
      </w:r>
      <w:r w:rsidR="00295485">
        <w:rPr>
          <w:rStyle w:val="Texteducorps"/>
        </w:rPr>
        <w:t> ;</w:t>
      </w:r>
      <w:r w:rsidR="001B6829">
        <w:rPr>
          <w:rStyle w:val="Texteducorps"/>
        </w:rPr>
        <w:t xml:space="preserve"> Curiosité</w:t>
      </w:r>
    </w:p>
    <w:p w14:paraId="7C8DBB34" w14:textId="64432F06" w:rsidR="007A353D" w:rsidRDefault="007A353D" w:rsidP="005772E3">
      <w:pPr>
        <w:pStyle w:val="Texteducorps0"/>
        <w:spacing w:after="220"/>
        <w:jc w:val="both"/>
        <w:rPr>
          <w:rStyle w:val="Texteducorps"/>
        </w:rPr>
      </w:pPr>
      <w:r w:rsidRPr="00FD01CA">
        <w:rPr>
          <w:rStyle w:val="Texteducorps"/>
          <w:b/>
          <w:bCs/>
        </w:rPr>
        <w:t>Compétences managériales :</w:t>
      </w:r>
      <w:r w:rsidRPr="007A353D">
        <w:rPr>
          <w:rStyle w:val="Texteducorps"/>
        </w:rPr>
        <w:t xml:space="preserve"> Maintenir et développer de bonnes </w:t>
      </w:r>
      <w:r w:rsidR="000057B0">
        <w:rPr>
          <w:rStyle w:val="Texteducorps"/>
        </w:rPr>
        <w:t>relations</w:t>
      </w:r>
      <w:r w:rsidRPr="007A353D">
        <w:rPr>
          <w:rStyle w:val="Texteducorps"/>
        </w:rPr>
        <w:t xml:space="preserve"> de travail ; Capacités </w:t>
      </w:r>
      <w:r w:rsidR="001B6829">
        <w:rPr>
          <w:rStyle w:val="Texteducorps"/>
        </w:rPr>
        <w:t>de communication</w:t>
      </w:r>
      <w:r w:rsidRPr="007A353D">
        <w:rPr>
          <w:rStyle w:val="Texteducorps"/>
        </w:rPr>
        <w:t xml:space="preserve">, </w:t>
      </w:r>
      <w:r w:rsidR="00287561">
        <w:rPr>
          <w:rStyle w:val="Texteducorps"/>
        </w:rPr>
        <w:t>d’</w:t>
      </w:r>
      <w:r w:rsidRPr="007A353D">
        <w:rPr>
          <w:rStyle w:val="Texteducorps"/>
        </w:rPr>
        <w:t>écoute et de pédagogie ; Planifier ; Budgétiser et inventorier dans un contexte multi-unité de recherches</w:t>
      </w:r>
      <w:r>
        <w:rPr>
          <w:rStyle w:val="Texteducorps"/>
        </w:rPr>
        <w:t xml:space="preserve">. </w:t>
      </w:r>
    </w:p>
    <w:p w14:paraId="006FE4DB" w14:textId="77777777" w:rsidR="005772E3" w:rsidRDefault="005772E3" w:rsidP="005772E3">
      <w:pPr>
        <w:pStyle w:val="Texteducorps0"/>
        <w:spacing w:after="220"/>
        <w:jc w:val="both"/>
        <w:rPr>
          <w:rStyle w:val="Texteducorps"/>
        </w:rPr>
      </w:pPr>
    </w:p>
    <w:p w14:paraId="6453BEF6" w14:textId="4BF81328" w:rsidR="00016636" w:rsidRDefault="00F039CA" w:rsidP="005772E3">
      <w:pPr>
        <w:pStyle w:val="Texteducorps0"/>
        <w:jc w:val="both"/>
      </w:pPr>
      <w:r>
        <w:rPr>
          <w:rStyle w:val="Texteducorps"/>
          <w:color w:val="26A4C4"/>
        </w:rPr>
        <w:t>Description du contexte :</w:t>
      </w:r>
    </w:p>
    <w:p w14:paraId="360CAB80" w14:textId="2F36164D" w:rsidR="00D83A8F" w:rsidRPr="006D3ACF" w:rsidRDefault="007A353D" w:rsidP="005772E3">
      <w:pPr>
        <w:pStyle w:val="Texteducorps0"/>
        <w:jc w:val="both"/>
        <w:rPr>
          <w:rStyle w:val="Texteducorps"/>
          <w:color w:val="000000" w:themeColor="text1"/>
        </w:rPr>
      </w:pPr>
      <w:r w:rsidRPr="006D3ACF">
        <w:rPr>
          <w:rStyle w:val="Texteducorps"/>
          <w:color w:val="000000" w:themeColor="text1"/>
        </w:rPr>
        <w:t xml:space="preserve">Les activités de recherche de l’IHPE </w:t>
      </w:r>
      <w:r w:rsidR="008E0F58" w:rsidRPr="006D3ACF">
        <w:rPr>
          <w:rStyle w:val="Texteducorps"/>
          <w:color w:val="000000" w:themeColor="text1"/>
        </w:rPr>
        <w:t>utilise</w:t>
      </w:r>
      <w:r w:rsidR="00AD7169">
        <w:rPr>
          <w:rStyle w:val="Texteducorps"/>
          <w:color w:val="000000" w:themeColor="text1"/>
        </w:rPr>
        <w:t xml:space="preserve">nt </w:t>
      </w:r>
      <w:r w:rsidR="00016216" w:rsidRPr="006D3ACF">
        <w:rPr>
          <w:rStyle w:val="Texteducorps"/>
          <w:color w:val="000000" w:themeColor="text1"/>
        </w:rPr>
        <w:t>des approches multi-échelle</w:t>
      </w:r>
      <w:r w:rsidR="00AD7169">
        <w:rPr>
          <w:rStyle w:val="Texteducorps"/>
          <w:color w:val="000000" w:themeColor="text1"/>
        </w:rPr>
        <w:t>s</w:t>
      </w:r>
      <w:r w:rsidR="00016216" w:rsidRPr="006D3ACF">
        <w:rPr>
          <w:rStyle w:val="Texteducorps"/>
          <w:color w:val="000000" w:themeColor="text1"/>
        </w:rPr>
        <w:t xml:space="preserve"> </w:t>
      </w:r>
      <w:r w:rsidR="00B10034" w:rsidRPr="006D3ACF">
        <w:rPr>
          <w:rStyle w:val="Texteducorps"/>
          <w:color w:val="000000" w:themeColor="text1"/>
        </w:rPr>
        <w:t>(des molécules aux population</w:t>
      </w:r>
      <w:r w:rsidR="006F3075">
        <w:rPr>
          <w:rStyle w:val="Texteducorps"/>
          <w:color w:val="000000" w:themeColor="text1"/>
        </w:rPr>
        <w:t>s</w:t>
      </w:r>
      <w:r w:rsidR="00B10034" w:rsidRPr="006D3ACF">
        <w:rPr>
          <w:rStyle w:val="Texteducorps"/>
          <w:color w:val="000000" w:themeColor="text1"/>
        </w:rPr>
        <w:t xml:space="preserve"> naturelles) </w:t>
      </w:r>
      <w:r w:rsidR="00AD7169">
        <w:rPr>
          <w:rStyle w:val="Texteducorps"/>
          <w:color w:val="000000" w:themeColor="text1"/>
        </w:rPr>
        <w:t xml:space="preserve">pour étudier les </w:t>
      </w:r>
      <w:r w:rsidRPr="006D3ACF">
        <w:rPr>
          <w:rStyle w:val="Texteducorps"/>
          <w:color w:val="000000" w:themeColor="text1"/>
        </w:rPr>
        <w:t xml:space="preserve">mécanismes </w:t>
      </w:r>
      <w:r w:rsidR="00B10034" w:rsidRPr="006D3ACF">
        <w:rPr>
          <w:rStyle w:val="Texteducorps"/>
          <w:color w:val="000000" w:themeColor="text1"/>
        </w:rPr>
        <w:t>(moléculaire</w:t>
      </w:r>
      <w:r w:rsidR="00AD7169">
        <w:rPr>
          <w:rStyle w:val="Texteducorps"/>
          <w:color w:val="000000" w:themeColor="text1"/>
        </w:rPr>
        <w:t>s,</w:t>
      </w:r>
      <w:r w:rsidR="00B10034" w:rsidRPr="006D3ACF">
        <w:rPr>
          <w:rStyle w:val="Texteducorps"/>
          <w:color w:val="000000" w:themeColor="text1"/>
        </w:rPr>
        <w:t xml:space="preserve"> évolutif</w:t>
      </w:r>
      <w:r w:rsidR="00AD7169">
        <w:rPr>
          <w:rStyle w:val="Texteducorps"/>
          <w:color w:val="000000" w:themeColor="text1"/>
        </w:rPr>
        <w:t>s</w:t>
      </w:r>
      <w:r w:rsidR="00B10034" w:rsidRPr="006D3ACF">
        <w:rPr>
          <w:rStyle w:val="Texteducorps"/>
          <w:color w:val="000000" w:themeColor="text1"/>
        </w:rPr>
        <w:t xml:space="preserve">) régissant les interactions </w:t>
      </w:r>
      <w:r w:rsidR="00B73A04" w:rsidRPr="006D3ACF">
        <w:rPr>
          <w:rStyle w:val="Texteducorps"/>
          <w:color w:val="000000" w:themeColor="text1"/>
        </w:rPr>
        <w:t xml:space="preserve">entre </w:t>
      </w:r>
      <w:r w:rsidR="00AD7169">
        <w:rPr>
          <w:rStyle w:val="Texteducorps"/>
          <w:color w:val="000000" w:themeColor="text1"/>
        </w:rPr>
        <w:t xml:space="preserve">les </w:t>
      </w:r>
      <w:r w:rsidR="00B10034" w:rsidRPr="006D3ACF">
        <w:rPr>
          <w:rStyle w:val="Texteducorps"/>
          <w:color w:val="000000" w:themeColor="text1"/>
        </w:rPr>
        <w:t>hôtes</w:t>
      </w:r>
      <w:r w:rsidR="00AD7169">
        <w:rPr>
          <w:rStyle w:val="Texteducorps"/>
          <w:color w:val="000000" w:themeColor="text1"/>
        </w:rPr>
        <w:t xml:space="preserve">, </w:t>
      </w:r>
      <w:r w:rsidR="00B73A04" w:rsidRPr="006D3ACF">
        <w:rPr>
          <w:rStyle w:val="Texteducorps"/>
          <w:color w:val="000000" w:themeColor="text1"/>
        </w:rPr>
        <w:t xml:space="preserve">leurs </w:t>
      </w:r>
      <w:r w:rsidR="00B10034" w:rsidRPr="006D3ACF">
        <w:rPr>
          <w:rStyle w:val="Texteducorps"/>
          <w:color w:val="000000" w:themeColor="text1"/>
        </w:rPr>
        <w:t>pathogènes</w:t>
      </w:r>
      <w:r w:rsidR="00B73A04" w:rsidRPr="006D3ACF">
        <w:rPr>
          <w:rStyle w:val="Texteducorps"/>
          <w:color w:val="000000" w:themeColor="text1"/>
        </w:rPr>
        <w:t xml:space="preserve"> et leurs </w:t>
      </w:r>
      <w:r w:rsidR="00B10034" w:rsidRPr="006D3ACF">
        <w:rPr>
          <w:rStyle w:val="Texteducorps"/>
          <w:color w:val="000000" w:themeColor="text1"/>
        </w:rPr>
        <w:t xml:space="preserve">environnements. </w:t>
      </w:r>
      <w:r w:rsidR="0062656C" w:rsidRPr="006D3ACF">
        <w:rPr>
          <w:rStyle w:val="Texteducorps"/>
          <w:color w:val="000000" w:themeColor="text1"/>
        </w:rPr>
        <w:t>N</w:t>
      </w:r>
      <w:r w:rsidR="004E6E2C" w:rsidRPr="006D3ACF">
        <w:rPr>
          <w:rStyle w:val="Texteducorps"/>
          <w:color w:val="000000" w:themeColor="text1"/>
        </w:rPr>
        <w:t xml:space="preserve">otre </w:t>
      </w:r>
      <w:r w:rsidR="00F565E5" w:rsidRPr="006D3ACF">
        <w:rPr>
          <w:rStyle w:val="Texteducorps"/>
          <w:color w:val="000000" w:themeColor="text1"/>
        </w:rPr>
        <w:t xml:space="preserve">objectif est </w:t>
      </w:r>
      <w:r w:rsidR="0062656C" w:rsidRPr="006D3ACF">
        <w:rPr>
          <w:rFonts w:eastAsia="Courier New"/>
          <w:color w:val="000000" w:themeColor="text1"/>
        </w:rPr>
        <w:t xml:space="preserve">une compréhension intégrée </w:t>
      </w:r>
      <w:r w:rsidRPr="006D3ACF">
        <w:rPr>
          <w:rStyle w:val="Texteducorps"/>
          <w:color w:val="000000" w:themeColor="text1"/>
        </w:rPr>
        <w:t>à l’apparition d’agents infectieux, leur dynamique de l’évolution, leur émergence et leur extinction dans les milieux naturels</w:t>
      </w:r>
      <w:r w:rsidR="00AD7169">
        <w:rPr>
          <w:rStyle w:val="Texteducorps"/>
          <w:color w:val="000000" w:themeColor="text1"/>
        </w:rPr>
        <w:t xml:space="preserve">, en vue de </w:t>
      </w:r>
      <w:r w:rsidR="00F20D4E" w:rsidRPr="006D3ACF">
        <w:rPr>
          <w:rStyle w:val="Texteducorps"/>
          <w:color w:val="000000" w:themeColor="text1"/>
        </w:rPr>
        <w:t xml:space="preserve">contribuer </w:t>
      </w:r>
      <w:r w:rsidR="007E2F27" w:rsidRPr="006D3ACF">
        <w:rPr>
          <w:rStyle w:val="Texteducorps"/>
          <w:color w:val="000000" w:themeColor="text1"/>
        </w:rPr>
        <w:t>au développement d’une</w:t>
      </w:r>
      <w:r w:rsidR="00B10034" w:rsidRPr="006D3ACF">
        <w:rPr>
          <w:rStyle w:val="Texteducorps"/>
          <w:color w:val="000000" w:themeColor="text1"/>
        </w:rPr>
        <w:t xml:space="preserve"> santé globale pouvant se résumer</w:t>
      </w:r>
      <w:r w:rsidR="007E2F27" w:rsidRPr="006D3ACF">
        <w:rPr>
          <w:rStyle w:val="Texteducorps"/>
          <w:color w:val="000000" w:themeColor="text1"/>
        </w:rPr>
        <w:t xml:space="preserve"> par</w:t>
      </w:r>
      <w:r w:rsidR="00B10034" w:rsidRPr="006D3ACF">
        <w:rPr>
          <w:rStyle w:val="Texteducorps"/>
          <w:color w:val="000000" w:themeColor="text1"/>
        </w:rPr>
        <w:t xml:space="preserve"> </w:t>
      </w:r>
      <w:r w:rsidR="00B10034" w:rsidRPr="006D3ACF">
        <w:rPr>
          <w:color w:val="000000" w:themeColor="text1"/>
          <w:shd w:val="clear" w:color="auto" w:fill="FFFFFF"/>
        </w:rPr>
        <w:t>« Une Planète – Une Santé – Un Océan »</w:t>
      </w:r>
      <w:r w:rsidRPr="006D3ACF">
        <w:rPr>
          <w:rStyle w:val="Texteducorps"/>
          <w:color w:val="000000" w:themeColor="text1"/>
        </w:rPr>
        <w:t>.</w:t>
      </w:r>
      <w:r w:rsidR="00052284" w:rsidRPr="006D3ACF">
        <w:rPr>
          <w:rStyle w:val="Texteducorps"/>
          <w:color w:val="000000" w:themeColor="text1"/>
        </w:rPr>
        <w:t xml:space="preserve"> Nos modèles </w:t>
      </w:r>
      <w:r w:rsidR="00144CFD" w:rsidRPr="006D3ACF">
        <w:rPr>
          <w:rStyle w:val="Texteducorps"/>
          <w:color w:val="000000" w:themeColor="text1"/>
        </w:rPr>
        <w:t>d’études</w:t>
      </w:r>
      <w:r w:rsidR="00052284" w:rsidRPr="006D3ACF">
        <w:rPr>
          <w:rStyle w:val="Texteducorps"/>
          <w:color w:val="000000" w:themeColor="text1"/>
        </w:rPr>
        <w:t xml:space="preserve"> </w:t>
      </w:r>
      <w:r w:rsidR="00144CFD" w:rsidRPr="006D3ACF">
        <w:rPr>
          <w:rStyle w:val="Texteducorps"/>
          <w:color w:val="000000" w:themeColor="text1"/>
        </w:rPr>
        <w:t xml:space="preserve">sur le site de Montpellier </w:t>
      </w:r>
      <w:r w:rsidR="00052284" w:rsidRPr="006D3ACF">
        <w:rPr>
          <w:rStyle w:val="Texteducorps"/>
          <w:color w:val="000000" w:themeColor="text1"/>
        </w:rPr>
        <w:t>sont des organismes marin</w:t>
      </w:r>
      <w:r w:rsidR="00AD7169">
        <w:rPr>
          <w:rStyle w:val="Texteducorps"/>
          <w:color w:val="000000" w:themeColor="text1"/>
        </w:rPr>
        <w:t>s</w:t>
      </w:r>
      <w:r w:rsidR="00052284" w:rsidRPr="006D3ACF">
        <w:rPr>
          <w:rStyle w:val="Texteducorps"/>
          <w:color w:val="000000" w:themeColor="text1"/>
        </w:rPr>
        <w:t xml:space="preserve"> d’intérêt aquacole</w:t>
      </w:r>
      <w:r w:rsidR="00AD7169">
        <w:rPr>
          <w:rStyle w:val="Texteducorps"/>
          <w:color w:val="000000" w:themeColor="text1"/>
        </w:rPr>
        <w:t xml:space="preserve"> ou écologique.</w:t>
      </w:r>
      <w:r w:rsidR="00052284" w:rsidRPr="006D3ACF">
        <w:rPr>
          <w:rStyle w:val="Texteducorps"/>
          <w:color w:val="000000" w:themeColor="text1"/>
        </w:rPr>
        <w:t xml:space="preserve"> </w:t>
      </w:r>
    </w:p>
    <w:p w14:paraId="41307F1C" w14:textId="77777777" w:rsidR="00AD7169" w:rsidRDefault="00AD7169" w:rsidP="005772E3">
      <w:pPr>
        <w:pStyle w:val="Texteducorps0"/>
        <w:jc w:val="both"/>
        <w:rPr>
          <w:rStyle w:val="Texteducorps"/>
        </w:rPr>
      </w:pPr>
    </w:p>
    <w:p w14:paraId="4373BB82" w14:textId="2B2228C0" w:rsidR="00892415" w:rsidRPr="006D3ACF" w:rsidRDefault="00432EDA" w:rsidP="005772E3">
      <w:pPr>
        <w:pStyle w:val="p1"/>
        <w:jc w:val="both"/>
        <w:divId w:val="1960603799"/>
        <w:rPr>
          <w:rStyle w:val="Texteducorps"/>
          <w:rFonts w:eastAsiaTheme="minorEastAsia"/>
        </w:rPr>
      </w:pPr>
      <w:r w:rsidRPr="006D3ACF">
        <w:rPr>
          <w:rStyle w:val="Texteducorps"/>
          <w:rFonts w:eastAsiaTheme="minorEastAsia"/>
        </w:rPr>
        <w:t>IHPE offre un environnement de travail</w:t>
      </w:r>
      <w:r w:rsidR="007123A4" w:rsidRPr="006D3ACF">
        <w:rPr>
          <w:rStyle w:val="Texteducorps"/>
          <w:rFonts w:eastAsiaTheme="minorEastAsia"/>
        </w:rPr>
        <w:t xml:space="preserve"> </w:t>
      </w:r>
      <w:r w:rsidR="00326521" w:rsidRPr="006D3ACF">
        <w:rPr>
          <w:rStyle w:val="Texteducorps"/>
          <w:rFonts w:eastAsiaTheme="minorEastAsia"/>
        </w:rPr>
        <w:t xml:space="preserve">varié et </w:t>
      </w:r>
      <w:r w:rsidR="007123A4" w:rsidRPr="006D3ACF">
        <w:rPr>
          <w:rStyle w:val="Texteducorps"/>
          <w:rFonts w:eastAsiaTheme="minorEastAsia"/>
        </w:rPr>
        <w:t>stimulant</w:t>
      </w:r>
      <w:r w:rsidR="001F45A1" w:rsidRPr="006D3ACF">
        <w:rPr>
          <w:rStyle w:val="s1"/>
          <w:rFonts w:ascii="Times New Roman" w:hAnsi="Times New Roman"/>
          <w:sz w:val="20"/>
          <w:szCs w:val="20"/>
        </w:rPr>
        <w:t xml:space="preserve">. </w:t>
      </w:r>
      <w:r w:rsidR="001F45A1" w:rsidRPr="006D3ACF">
        <w:rPr>
          <w:rStyle w:val="Texteducorps"/>
          <w:rFonts w:eastAsiaTheme="minorEastAsia"/>
        </w:rPr>
        <w:t>N</w:t>
      </w:r>
      <w:r w:rsidR="00F34166" w:rsidRPr="006D3ACF">
        <w:rPr>
          <w:rStyle w:val="Texteducorps"/>
          <w:rFonts w:eastAsiaTheme="minorEastAsia"/>
        </w:rPr>
        <w:t xml:space="preserve">ous encourageons </w:t>
      </w:r>
      <w:r w:rsidR="00326521" w:rsidRPr="006D3ACF">
        <w:rPr>
          <w:rStyle w:val="Texteducorps"/>
          <w:rFonts w:eastAsiaTheme="minorEastAsia"/>
        </w:rPr>
        <w:t xml:space="preserve">l’autonomie et la prise de décision dans </w:t>
      </w:r>
      <w:r w:rsidR="006C6082" w:rsidRPr="006D3ACF">
        <w:rPr>
          <w:rStyle w:val="Texteducorps"/>
          <w:rFonts w:eastAsiaTheme="minorEastAsia"/>
        </w:rPr>
        <w:t>le cadre</w:t>
      </w:r>
      <w:r w:rsidR="00A4730D" w:rsidRPr="006D3ACF">
        <w:rPr>
          <w:rStyle w:val="Texteducorps"/>
          <w:rFonts w:eastAsiaTheme="minorEastAsia"/>
        </w:rPr>
        <w:t xml:space="preserve"> des missions confiées aux agents. Les </w:t>
      </w:r>
      <w:r w:rsidR="00892415" w:rsidRPr="006D3ACF">
        <w:rPr>
          <w:rStyle w:val="Texteducorps"/>
          <w:rFonts w:eastAsiaTheme="minorEastAsia"/>
        </w:rPr>
        <w:t xml:space="preserve">ITA de l’unité </w:t>
      </w:r>
      <w:r w:rsidR="000C08C9" w:rsidRPr="006D3ACF">
        <w:rPr>
          <w:rStyle w:val="Texteducorps"/>
          <w:rFonts w:eastAsiaTheme="minorEastAsia"/>
        </w:rPr>
        <w:t xml:space="preserve">excellent dans </w:t>
      </w:r>
      <w:r w:rsidR="006C6082" w:rsidRPr="006D3ACF">
        <w:rPr>
          <w:rStyle w:val="Texteducorps"/>
          <w:rFonts w:eastAsiaTheme="minorEastAsia"/>
        </w:rPr>
        <w:t>leurs missions</w:t>
      </w:r>
      <w:r w:rsidR="000C08C9" w:rsidRPr="006D3ACF">
        <w:rPr>
          <w:rStyle w:val="Texteducorps"/>
          <w:rFonts w:eastAsiaTheme="minorEastAsia"/>
        </w:rPr>
        <w:t xml:space="preserve"> en autonomie et en </w:t>
      </w:r>
      <w:r w:rsidR="006C6082" w:rsidRPr="006D3ACF">
        <w:rPr>
          <w:rStyle w:val="Texteducorps"/>
          <w:rFonts w:eastAsiaTheme="minorEastAsia"/>
        </w:rPr>
        <w:t>étroit</w:t>
      </w:r>
      <w:r w:rsidR="00AD7169">
        <w:rPr>
          <w:rStyle w:val="Texteducorps"/>
          <w:rFonts w:eastAsiaTheme="minorEastAsia"/>
        </w:rPr>
        <w:t>e</w:t>
      </w:r>
      <w:r w:rsidR="006C6082" w:rsidRPr="006D3ACF">
        <w:rPr>
          <w:rStyle w:val="Texteducorps"/>
          <w:rFonts w:eastAsiaTheme="minorEastAsia"/>
        </w:rPr>
        <w:t xml:space="preserve"> collaboration</w:t>
      </w:r>
      <w:r w:rsidR="00367A5B" w:rsidRPr="006D3ACF">
        <w:rPr>
          <w:rStyle w:val="Texteducorps"/>
          <w:rFonts w:eastAsiaTheme="minorEastAsia"/>
        </w:rPr>
        <w:t xml:space="preserve"> avec les chercheurs et enseignants-chercheurs. En plus d’être </w:t>
      </w:r>
      <w:r w:rsidR="0032211E" w:rsidRPr="006D3ACF">
        <w:rPr>
          <w:rStyle w:val="Texteducorps"/>
          <w:rFonts w:eastAsiaTheme="minorEastAsia"/>
        </w:rPr>
        <w:t xml:space="preserve">intégrés </w:t>
      </w:r>
      <w:r w:rsidR="00367A5B" w:rsidRPr="006D3ACF">
        <w:rPr>
          <w:rStyle w:val="Texteducorps"/>
          <w:rFonts w:eastAsiaTheme="minorEastAsia"/>
        </w:rPr>
        <w:t xml:space="preserve">dans les projets de </w:t>
      </w:r>
      <w:r w:rsidR="0032211E" w:rsidRPr="006D3ACF">
        <w:rPr>
          <w:rStyle w:val="Texteducorps"/>
          <w:rFonts w:eastAsiaTheme="minorEastAsia"/>
        </w:rPr>
        <w:t xml:space="preserve">recherche ils font partie d’une des 3 équipes de recherche et </w:t>
      </w:r>
      <w:r w:rsidR="00CA6648" w:rsidRPr="006D3ACF">
        <w:rPr>
          <w:rStyle w:val="Texteducorps"/>
          <w:rFonts w:eastAsiaTheme="minorEastAsia"/>
        </w:rPr>
        <w:t>agissent pour assurer le fonctionnement de l’UMR dans les services mutual</w:t>
      </w:r>
      <w:r w:rsidR="00AB34B8" w:rsidRPr="006D3ACF">
        <w:rPr>
          <w:rStyle w:val="Texteducorps"/>
          <w:rFonts w:eastAsiaTheme="minorEastAsia"/>
        </w:rPr>
        <w:t>isés</w:t>
      </w:r>
      <w:r w:rsidR="00CA6648" w:rsidRPr="006D3ACF">
        <w:rPr>
          <w:rStyle w:val="Texteducorps"/>
          <w:rFonts w:eastAsiaTheme="minorEastAsia"/>
        </w:rPr>
        <w:t xml:space="preserve"> au sein de l’UMR et</w:t>
      </w:r>
      <w:r w:rsidR="001C1B54" w:rsidRPr="006D3ACF">
        <w:rPr>
          <w:rStyle w:val="Texteducorps"/>
          <w:rFonts w:eastAsiaTheme="minorEastAsia"/>
        </w:rPr>
        <w:t>/ou</w:t>
      </w:r>
      <w:r w:rsidR="00AE12AB">
        <w:rPr>
          <w:rStyle w:val="Texteducorps"/>
          <w:rFonts w:eastAsiaTheme="minorEastAsia"/>
        </w:rPr>
        <w:t>,</w:t>
      </w:r>
      <w:r w:rsidR="00AB34B8" w:rsidRPr="006D3ACF">
        <w:rPr>
          <w:rStyle w:val="Texteducorps"/>
          <w:rFonts w:eastAsiaTheme="minorEastAsia"/>
        </w:rPr>
        <w:t xml:space="preserve"> pour certains</w:t>
      </w:r>
      <w:r w:rsidR="00AE12AB">
        <w:rPr>
          <w:rStyle w:val="Texteducorps"/>
          <w:rFonts w:eastAsiaTheme="minorEastAsia"/>
        </w:rPr>
        <w:t>,</w:t>
      </w:r>
      <w:r w:rsidR="00AB34B8" w:rsidRPr="006D3ACF">
        <w:rPr>
          <w:rStyle w:val="Texteducorps"/>
          <w:rFonts w:eastAsiaTheme="minorEastAsia"/>
        </w:rPr>
        <w:t xml:space="preserve"> partagés avec des UMR voisin</w:t>
      </w:r>
      <w:r w:rsidR="00AD7169">
        <w:rPr>
          <w:rStyle w:val="Texteducorps"/>
          <w:rFonts w:eastAsiaTheme="minorEastAsia"/>
        </w:rPr>
        <w:t>e</w:t>
      </w:r>
      <w:r w:rsidR="00AB34B8" w:rsidRPr="006D3ACF">
        <w:rPr>
          <w:rStyle w:val="Texteducorps"/>
          <w:rFonts w:eastAsiaTheme="minorEastAsia"/>
        </w:rPr>
        <w:t>s.</w:t>
      </w:r>
      <w:r w:rsidR="00A8061F" w:rsidRPr="006D3ACF">
        <w:rPr>
          <w:rStyle w:val="Texteducorps"/>
          <w:rFonts w:eastAsiaTheme="minorEastAsia"/>
        </w:rPr>
        <w:t xml:space="preserve"> </w:t>
      </w:r>
      <w:r w:rsidR="00375F37" w:rsidRPr="006D3ACF">
        <w:rPr>
          <w:rStyle w:val="Texteducorps"/>
          <w:rFonts w:eastAsiaTheme="minorEastAsia"/>
        </w:rPr>
        <w:t xml:space="preserve">L’IHPE bénéfice largement de soutien de ses </w:t>
      </w:r>
      <w:r w:rsidR="00892415" w:rsidRPr="006D3ACF">
        <w:rPr>
          <w:rStyle w:val="Texteducorps"/>
          <w:rFonts w:eastAsiaTheme="minorEastAsia"/>
        </w:rPr>
        <w:t>4 tutelles (CNRS, Ifremer, Université de Montpellier et l’Université de Perpignan Via Domitia)</w:t>
      </w:r>
      <w:r w:rsidR="00CF285B" w:rsidRPr="006D3ACF">
        <w:rPr>
          <w:rStyle w:val="Texteducorps"/>
          <w:rFonts w:eastAsiaTheme="minorEastAsia"/>
        </w:rPr>
        <w:t xml:space="preserve">. Elle est reconnue sur le plan international et national pour </w:t>
      </w:r>
      <w:r w:rsidR="00AD7169">
        <w:rPr>
          <w:rStyle w:val="Texteducorps"/>
          <w:rFonts w:eastAsiaTheme="minorEastAsia"/>
        </w:rPr>
        <w:t>s</w:t>
      </w:r>
      <w:r w:rsidR="00CF285B" w:rsidRPr="006D3ACF">
        <w:rPr>
          <w:rStyle w:val="Texteducorps"/>
          <w:rFonts w:eastAsiaTheme="minorEastAsia"/>
        </w:rPr>
        <w:t xml:space="preserve">es contributions </w:t>
      </w:r>
      <w:r w:rsidR="002F7093" w:rsidRPr="006D3ACF">
        <w:rPr>
          <w:rStyle w:val="Texteducorps"/>
          <w:rFonts w:eastAsiaTheme="minorEastAsia"/>
        </w:rPr>
        <w:t>dans les domaines de l’aquaculture</w:t>
      </w:r>
      <w:r w:rsidR="005E0345" w:rsidRPr="006D3ACF">
        <w:rPr>
          <w:rStyle w:val="Texteducorps"/>
          <w:rFonts w:eastAsiaTheme="minorEastAsia"/>
        </w:rPr>
        <w:t xml:space="preserve">, </w:t>
      </w:r>
      <w:r w:rsidR="00AD7169">
        <w:rPr>
          <w:rStyle w:val="Texteducorps"/>
          <w:rFonts w:eastAsiaTheme="minorEastAsia"/>
        </w:rPr>
        <w:t>d</w:t>
      </w:r>
      <w:r w:rsidR="005E0345" w:rsidRPr="006D3ACF">
        <w:rPr>
          <w:rStyle w:val="Texteducorps"/>
          <w:rFonts w:eastAsiaTheme="minorEastAsia"/>
        </w:rPr>
        <w:t xml:space="preserve">es récifs coralliens et </w:t>
      </w:r>
      <w:r w:rsidR="00AD7169">
        <w:rPr>
          <w:rStyle w:val="Texteducorps"/>
          <w:rFonts w:eastAsiaTheme="minorEastAsia"/>
        </w:rPr>
        <w:t>d</w:t>
      </w:r>
      <w:r w:rsidR="005E0345" w:rsidRPr="006D3ACF">
        <w:rPr>
          <w:rStyle w:val="Texteducorps"/>
          <w:rFonts w:eastAsiaTheme="minorEastAsia"/>
        </w:rPr>
        <w:t>es maladies tropicales négligées.</w:t>
      </w:r>
      <w:r w:rsidR="00022626" w:rsidRPr="006D3ACF">
        <w:rPr>
          <w:rStyle w:val="Texteducorps"/>
          <w:rFonts w:eastAsiaTheme="minorEastAsia"/>
        </w:rPr>
        <w:t xml:space="preserve"> Nous </w:t>
      </w:r>
      <w:r w:rsidR="00DE134D" w:rsidRPr="006D3ACF">
        <w:rPr>
          <w:rStyle w:val="Texteducorps"/>
          <w:rFonts w:eastAsiaTheme="minorEastAsia"/>
        </w:rPr>
        <w:t xml:space="preserve">portons une attention particulière à la création de synergies entre l’ensemble des acteurs </w:t>
      </w:r>
      <w:bookmarkStart w:id="0" w:name="_GoBack"/>
      <w:bookmarkEnd w:id="0"/>
      <w:r w:rsidR="00DE134D" w:rsidRPr="006D3ACF">
        <w:rPr>
          <w:rStyle w:val="Texteducorps"/>
          <w:rFonts w:eastAsiaTheme="minorEastAsia"/>
        </w:rPr>
        <w:t>au sein de l’UMR et avec nos collaborateurs nationaux et internationaux</w:t>
      </w:r>
      <w:r w:rsidR="007D5CB0" w:rsidRPr="006D3ACF">
        <w:rPr>
          <w:rStyle w:val="Texteducorps"/>
          <w:rFonts w:eastAsiaTheme="minorEastAsia"/>
        </w:rPr>
        <w:t xml:space="preserve"> (Amérique du Sud, Afrique et Océanie</w:t>
      </w:r>
      <w:r w:rsidR="007F0FAC">
        <w:rPr>
          <w:rStyle w:val="Texteducorps"/>
          <w:rFonts w:eastAsiaTheme="minorEastAsia"/>
        </w:rPr>
        <w:t>/Pacifique</w:t>
      </w:r>
      <w:r w:rsidR="007D5CB0" w:rsidRPr="006D3ACF">
        <w:rPr>
          <w:rStyle w:val="Texteducorps"/>
          <w:rFonts w:eastAsiaTheme="minorEastAsia"/>
        </w:rPr>
        <w:t>)</w:t>
      </w:r>
      <w:r w:rsidR="009053E6" w:rsidRPr="006D3ACF">
        <w:rPr>
          <w:rStyle w:val="Texteducorps"/>
          <w:rFonts w:eastAsiaTheme="minorEastAsia"/>
        </w:rPr>
        <w:t xml:space="preserve">, </w:t>
      </w:r>
      <w:r w:rsidR="00F767CC" w:rsidRPr="006D3ACF">
        <w:rPr>
          <w:rStyle w:val="Texteducorps"/>
          <w:rFonts w:eastAsiaTheme="minorEastAsia"/>
        </w:rPr>
        <w:t>ainsi</w:t>
      </w:r>
      <w:r w:rsidR="009053E6" w:rsidRPr="006D3ACF">
        <w:rPr>
          <w:rStyle w:val="Texteducorps"/>
          <w:rFonts w:eastAsiaTheme="minorEastAsia"/>
        </w:rPr>
        <w:t xml:space="preserve"> </w:t>
      </w:r>
      <w:r w:rsidR="00AD7169">
        <w:rPr>
          <w:rStyle w:val="Texteducorps"/>
          <w:rFonts w:eastAsiaTheme="minorEastAsia"/>
        </w:rPr>
        <w:t>qu’</w:t>
      </w:r>
      <w:r w:rsidR="009053E6" w:rsidRPr="006D3ACF">
        <w:rPr>
          <w:rStyle w:val="Texteducorps"/>
          <w:rFonts w:eastAsiaTheme="minorEastAsia"/>
        </w:rPr>
        <w:t xml:space="preserve">à la Qualité de Vie et </w:t>
      </w:r>
      <w:r w:rsidR="00AD7169">
        <w:rPr>
          <w:rStyle w:val="Texteducorps"/>
          <w:rFonts w:eastAsiaTheme="minorEastAsia"/>
        </w:rPr>
        <w:t>aux</w:t>
      </w:r>
      <w:r w:rsidR="00AD7169" w:rsidRPr="006D3ACF">
        <w:rPr>
          <w:rStyle w:val="Texteducorps"/>
          <w:rFonts w:eastAsiaTheme="minorEastAsia"/>
        </w:rPr>
        <w:t xml:space="preserve"> </w:t>
      </w:r>
      <w:r w:rsidR="009053E6" w:rsidRPr="006D3ACF">
        <w:rPr>
          <w:rStyle w:val="Texteducorps"/>
          <w:rFonts w:eastAsiaTheme="minorEastAsia"/>
        </w:rPr>
        <w:t xml:space="preserve">Conditions </w:t>
      </w:r>
      <w:r w:rsidR="00AD7169">
        <w:rPr>
          <w:rStyle w:val="Texteducorps"/>
          <w:rFonts w:eastAsiaTheme="minorEastAsia"/>
        </w:rPr>
        <w:t>de</w:t>
      </w:r>
      <w:r w:rsidR="00AD7169" w:rsidRPr="006D3ACF">
        <w:rPr>
          <w:rStyle w:val="Texteducorps"/>
          <w:rFonts w:eastAsiaTheme="minorEastAsia"/>
        </w:rPr>
        <w:t xml:space="preserve"> </w:t>
      </w:r>
      <w:r w:rsidR="009053E6" w:rsidRPr="006D3ACF">
        <w:rPr>
          <w:rStyle w:val="Texteducorps"/>
          <w:rFonts w:eastAsiaTheme="minorEastAsia"/>
        </w:rPr>
        <w:t>Travail (QVCT)</w:t>
      </w:r>
      <w:r w:rsidR="00D02033" w:rsidRPr="006D3ACF">
        <w:rPr>
          <w:rStyle w:val="Texteducorps"/>
          <w:rFonts w:eastAsiaTheme="minorEastAsia"/>
        </w:rPr>
        <w:t xml:space="preserve"> et </w:t>
      </w:r>
      <w:r w:rsidR="00AD7169">
        <w:rPr>
          <w:rStyle w:val="Texteducorps"/>
          <w:rFonts w:eastAsiaTheme="minorEastAsia"/>
        </w:rPr>
        <w:t>à</w:t>
      </w:r>
      <w:r w:rsidR="00AD7169" w:rsidRPr="006D3ACF">
        <w:rPr>
          <w:rStyle w:val="Texteducorps"/>
          <w:rFonts w:eastAsiaTheme="minorEastAsia"/>
        </w:rPr>
        <w:t xml:space="preserve"> </w:t>
      </w:r>
      <w:r w:rsidR="00AD7169">
        <w:rPr>
          <w:rStyle w:val="Texteducorps"/>
          <w:rFonts w:eastAsiaTheme="minorEastAsia"/>
        </w:rPr>
        <w:t>l’</w:t>
      </w:r>
      <w:r w:rsidR="00D02033" w:rsidRPr="006D3ACF">
        <w:rPr>
          <w:rStyle w:val="Texteducorps"/>
          <w:rFonts w:eastAsiaTheme="minorEastAsia"/>
        </w:rPr>
        <w:t>égalité des chances</w:t>
      </w:r>
      <w:r w:rsidR="007D5CB0" w:rsidRPr="006D3ACF">
        <w:rPr>
          <w:rStyle w:val="Texteducorps"/>
          <w:rFonts w:eastAsiaTheme="minorEastAsia"/>
        </w:rPr>
        <w:t>.</w:t>
      </w:r>
      <w:r w:rsidR="0033568D" w:rsidRPr="006D3ACF">
        <w:rPr>
          <w:rStyle w:val="Texteducorps"/>
          <w:rFonts w:eastAsiaTheme="minorEastAsia"/>
        </w:rPr>
        <w:t xml:space="preserve"> </w:t>
      </w:r>
    </w:p>
    <w:p w14:paraId="16716288" w14:textId="77777777" w:rsidR="00D83A8F" w:rsidRDefault="00D83A8F" w:rsidP="005772E3">
      <w:pPr>
        <w:pStyle w:val="Texteducorps0"/>
        <w:jc w:val="both"/>
        <w:rPr>
          <w:rStyle w:val="Texteducorps"/>
        </w:rPr>
      </w:pPr>
    </w:p>
    <w:p w14:paraId="7BD1D3FB" w14:textId="4EF6A09A" w:rsidR="00016636" w:rsidRDefault="007A353D" w:rsidP="005772E3">
      <w:pPr>
        <w:pStyle w:val="Texteducorps0"/>
        <w:jc w:val="both"/>
        <w:rPr>
          <w:rStyle w:val="Texteducorps"/>
        </w:rPr>
      </w:pPr>
      <w:r w:rsidRPr="007A353D">
        <w:rPr>
          <w:rStyle w:val="Texteducorps"/>
        </w:rPr>
        <w:t>Notre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unité est hébergée sur deux sites : Perpignan et Montpellier. Nous travaillons aussi sur les infrastructures de l’Ifremer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à Sète et Palavas. Les activités d</w:t>
      </w:r>
      <w:r w:rsidR="00287561">
        <w:rPr>
          <w:rStyle w:val="Texteducorps"/>
        </w:rPr>
        <w:t>e l’agent</w:t>
      </w:r>
      <w:r w:rsidR="00371866">
        <w:rPr>
          <w:rStyle w:val="Texteducorps"/>
        </w:rPr>
        <w:t xml:space="preserve"> (F/H)</w:t>
      </w:r>
      <w:r w:rsidR="00287561">
        <w:rPr>
          <w:rStyle w:val="Texteducorps"/>
        </w:rPr>
        <w:t xml:space="preserve"> </w:t>
      </w:r>
      <w:r w:rsidRPr="007A353D">
        <w:rPr>
          <w:rStyle w:val="Texteducorps"/>
        </w:rPr>
        <w:t>seront essentiellement localisées à Montpellier (locaux IHPE et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 xml:space="preserve">locaux mutualisés avec ISEM et MARBEC) </w:t>
      </w:r>
      <w:r w:rsidR="004A55CD">
        <w:rPr>
          <w:rStyle w:val="Texteducorps"/>
        </w:rPr>
        <w:t>avec des déplacements possibles</w:t>
      </w:r>
      <w:r w:rsidR="00D3122E">
        <w:rPr>
          <w:rStyle w:val="Texteducorps"/>
        </w:rPr>
        <w:t xml:space="preserve"> </w:t>
      </w:r>
      <w:r w:rsidRPr="007A353D">
        <w:rPr>
          <w:rStyle w:val="Texteducorps"/>
        </w:rPr>
        <w:t xml:space="preserve">sur les infrastructures </w:t>
      </w:r>
      <w:r w:rsidR="004A55CD">
        <w:rPr>
          <w:rStyle w:val="Texteducorps"/>
        </w:rPr>
        <w:t xml:space="preserve">Ifremer </w:t>
      </w:r>
      <w:r w:rsidRPr="007A353D">
        <w:rPr>
          <w:rStyle w:val="Texteducorps"/>
        </w:rPr>
        <w:t xml:space="preserve">de Sète et Palavas. </w:t>
      </w:r>
      <w:r>
        <w:rPr>
          <w:rStyle w:val="Texteducorps"/>
        </w:rPr>
        <w:t>L’agent</w:t>
      </w:r>
      <w:r w:rsidR="00287561">
        <w:rPr>
          <w:rStyle w:val="Texteducorps"/>
        </w:rPr>
        <w:t xml:space="preserve"> (H/F)</w:t>
      </w:r>
      <w:r w:rsidRPr="007A353D">
        <w:rPr>
          <w:rStyle w:val="Texteducorps"/>
        </w:rPr>
        <w:t xml:space="preserve"> devra interagir régulièrement avec son correspondant dans l’unité ISEM en tant que responsable du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service production d’eau/stérilisation/congélation mutualisé, et avec ses homologues du plateau EXAAQT mutualisé</w:t>
      </w:r>
      <w:r>
        <w:rPr>
          <w:rStyle w:val="Texteducorps"/>
        </w:rPr>
        <w:t xml:space="preserve"> </w:t>
      </w:r>
      <w:r w:rsidRPr="007A353D">
        <w:rPr>
          <w:rStyle w:val="Texteducorps"/>
        </w:rPr>
        <w:t>avec ISEM et MARBEC.</w:t>
      </w:r>
    </w:p>
    <w:p w14:paraId="2A359918" w14:textId="77777777" w:rsidR="000F7BAC" w:rsidRDefault="000F7BAC" w:rsidP="005772E3">
      <w:pPr>
        <w:pStyle w:val="Texteducorps0"/>
        <w:jc w:val="both"/>
        <w:rPr>
          <w:rStyle w:val="Texteducorps"/>
        </w:rPr>
      </w:pPr>
    </w:p>
    <w:sectPr w:rsidR="000F7BAC">
      <w:pgSz w:w="11900" w:h="16840"/>
      <w:pgMar w:top="1287" w:right="1525" w:bottom="1053" w:left="1097" w:header="859" w:footer="625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04B25" w14:textId="77777777" w:rsidR="0046734E" w:rsidRDefault="0046734E">
      <w:r>
        <w:separator/>
      </w:r>
    </w:p>
  </w:endnote>
  <w:endnote w:type="continuationSeparator" w:id="0">
    <w:p w14:paraId="3CE34DD5" w14:textId="77777777" w:rsidR="0046734E" w:rsidRDefault="0046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SF UI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995DE" w14:textId="77777777" w:rsidR="0046734E" w:rsidRDefault="0046734E"/>
  </w:footnote>
  <w:footnote w:type="continuationSeparator" w:id="0">
    <w:p w14:paraId="3F44FE0D" w14:textId="77777777" w:rsidR="0046734E" w:rsidRDefault="004673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7C0"/>
    <w:multiLevelType w:val="hybridMultilevel"/>
    <w:tmpl w:val="70C21AB4"/>
    <w:lvl w:ilvl="0" w:tplc="F9A497C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0774"/>
    <w:multiLevelType w:val="multilevel"/>
    <w:tmpl w:val="46C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622B2"/>
    <w:multiLevelType w:val="multilevel"/>
    <w:tmpl w:val="8D0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752FA"/>
    <w:multiLevelType w:val="multilevel"/>
    <w:tmpl w:val="24DE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0553A"/>
    <w:multiLevelType w:val="hybridMultilevel"/>
    <w:tmpl w:val="9E34A09E"/>
    <w:lvl w:ilvl="0" w:tplc="4B90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A68D3"/>
    <w:multiLevelType w:val="hybridMultilevel"/>
    <w:tmpl w:val="D5080E5C"/>
    <w:lvl w:ilvl="0" w:tplc="F1C6F3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1555F"/>
    <w:multiLevelType w:val="multilevel"/>
    <w:tmpl w:val="E6D06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36"/>
    <w:rsid w:val="000057B0"/>
    <w:rsid w:val="00016216"/>
    <w:rsid w:val="00016636"/>
    <w:rsid w:val="00022626"/>
    <w:rsid w:val="00027641"/>
    <w:rsid w:val="000430F4"/>
    <w:rsid w:val="000515F2"/>
    <w:rsid w:val="00052284"/>
    <w:rsid w:val="000611BD"/>
    <w:rsid w:val="00061527"/>
    <w:rsid w:val="000C08C9"/>
    <w:rsid w:val="000E07AA"/>
    <w:rsid w:val="000F7BAC"/>
    <w:rsid w:val="00100D2F"/>
    <w:rsid w:val="00102A74"/>
    <w:rsid w:val="00144CFD"/>
    <w:rsid w:val="001649F8"/>
    <w:rsid w:val="00176852"/>
    <w:rsid w:val="001A5794"/>
    <w:rsid w:val="001B6829"/>
    <w:rsid w:val="001C1B54"/>
    <w:rsid w:val="001E2A2F"/>
    <w:rsid w:val="001E7C1F"/>
    <w:rsid w:val="001F1D5D"/>
    <w:rsid w:val="001F45A1"/>
    <w:rsid w:val="00215BBB"/>
    <w:rsid w:val="002435C3"/>
    <w:rsid w:val="00244EAC"/>
    <w:rsid w:val="00263E82"/>
    <w:rsid w:val="00286C7F"/>
    <w:rsid w:val="00287561"/>
    <w:rsid w:val="00295485"/>
    <w:rsid w:val="002C35F7"/>
    <w:rsid w:val="002F7093"/>
    <w:rsid w:val="00312DB7"/>
    <w:rsid w:val="0032211E"/>
    <w:rsid w:val="00326521"/>
    <w:rsid w:val="0033568D"/>
    <w:rsid w:val="003416E6"/>
    <w:rsid w:val="00367A5B"/>
    <w:rsid w:val="00371866"/>
    <w:rsid w:val="00375F37"/>
    <w:rsid w:val="003817A0"/>
    <w:rsid w:val="00381DA5"/>
    <w:rsid w:val="00385A04"/>
    <w:rsid w:val="003A17F0"/>
    <w:rsid w:val="003A2C5F"/>
    <w:rsid w:val="003B7E0F"/>
    <w:rsid w:val="003D7F32"/>
    <w:rsid w:val="003E5BA7"/>
    <w:rsid w:val="00411F0C"/>
    <w:rsid w:val="00432EDA"/>
    <w:rsid w:val="004349E1"/>
    <w:rsid w:val="0044082F"/>
    <w:rsid w:val="0046734E"/>
    <w:rsid w:val="004A55CD"/>
    <w:rsid w:val="004E5D51"/>
    <w:rsid w:val="004E6E2C"/>
    <w:rsid w:val="004E79C2"/>
    <w:rsid w:val="004F1814"/>
    <w:rsid w:val="0053030B"/>
    <w:rsid w:val="00542326"/>
    <w:rsid w:val="005772E3"/>
    <w:rsid w:val="005B7F63"/>
    <w:rsid w:val="005C2DFB"/>
    <w:rsid w:val="005E0345"/>
    <w:rsid w:val="00621F97"/>
    <w:rsid w:val="0062656C"/>
    <w:rsid w:val="006469A1"/>
    <w:rsid w:val="006646D2"/>
    <w:rsid w:val="006C6082"/>
    <w:rsid w:val="006D3ACF"/>
    <w:rsid w:val="006F3075"/>
    <w:rsid w:val="007123A4"/>
    <w:rsid w:val="00782B17"/>
    <w:rsid w:val="007A353D"/>
    <w:rsid w:val="007A3DB9"/>
    <w:rsid w:val="007D5CB0"/>
    <w:rsid w:val="007E2F27"/>
    <w:rsid w:val="007F0FAC"/>
    <w:rsid w:val="00821478"/>
    <w:rsid w:val="00823621"/>
    <w:rsid w:val="008514E3"/>
    <w:rsid w:val="00892415"/>
    <w:rsid w:val="008C2C90"/>
    <w:rsid w:val="008E0F58"/>
    <w:rsid w:val="008E2EB5"/>
    <w:rsid w:val="009053E6"/>
    <w:rsid w:val="009421EC"/>
    <w:rsid w:val="00971174"/>
    <w:rsid w:val="009907AB"/>
    <w:rsid w:val="009920B3"/>
    <w:rsid w:val="00A20328"/>
    <w:rsid w:val="00A23BFD"/>
    <w:rsid w:val="00A4730D"/>
    <w:rsid w:val="00A8061F"/>
    <w:rsid w:val="00AB34B8"/>
    <w:rsid w:val="00AB514D"/>
    <w:rsid w:val="00AC268E"/>
    <w:rsid w:val="00AC4C7A"/>
    <w:rsid w:val="00AD7169"/>
    <w:rsid w:val="00AE12AB"/>
    <w:rsid w:val="00B04F76"/>
    <w:rsid w:val="00B10034"/>
    <w:rsid w:val="00B12E08"/>
    <w:rsid w:val="00B3592D"/>
    <w:rsid w:val="00B448B4"/>
    <w:rsid w:val="00B5159A"/>
    <w:rsid w:val="00B666BB"/>
    <w:rsid w:val="00B73A04"/>
    <w:rsid w:val="00BD1BAD"/>
    <w:rsid w:val="00BE00A8"/>
    <w:rsid w:val="00BE0179"/>
    <w:rsid w:val="00C30B49"/>
    <w:rsid w:val="00C62B99"/>
    <w:rsid w:val="00C83205"/>
    <w:rsid w:val="00CA0E20"/>
    <w:rsid w:val="00CA6648"/>
    <w:rsid w:val="00CA78DD"/>
    <w:rsid w:val="00CC0F5D"/>
    <w:rsid w:val="00CD3F9E"/>
    <w:rsid w:val="00CF285B"/>
    <w:rsid w:val="00D02033"/>
    <w:rsid w:val="00D064D6"/>
    <w:rsid w:val="00D07C54"/>
    <w:rsid w:val="00D23ABC"/>
    <w:rsid w:val="00D255AE"/>
    <w:rsid w:val="00D3122E"/>
    <w:rsid w:val="00D35C74"/>
    <w:rsid w:val="00D55A3D"/>
    <w:rsid w:val="00D77DAB"/>
    <w:rsid w:val="00D83A8F"/>
    <w:rsid w:val="00DD4FFD"/>
    <w:rsid w:val="00DE134D"/>
    <w:rsid w:val="00DE17A4"/>
    <w:rsid w:val="00E248BF"/>
    <w:rsid w:val="00E7674B"/>
    <w:rsid w:val="00E82AD1"/>
    <w:rsid w:val="00E9272F"/>
    <w:rsid w:val="00E97400"/>
    <w:rsid w:val="00F039CA"/>
    <w:rsid w:val="00F207EC"/>
    <w:rsid w:val="00F20D4E"/>
    <w:rsid w:val="00F34166"/>
    <w:rsid w:val="00F34AA2"/>
    <w:rsid w:val="00F565E5"/>
    <w:rsid w:val="00F626C1"/>
    <w:rsid w:val="00F64973"/>
    <w:rsid w:val="00F73A3C"/>
    <w:rsid w:val="00F7560D"/>
    <w:rsid w:val="00F767CC"/>
    <w:rsid w:val="00FB7411"/>
    <w:rsid w:val="00FD01CA"/>
    <w:rsid w:val="00F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6EAA"/>
  <w15:docId w15:val="{5B597245-FBC6-4357-83D0-1E82D7D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ucorps4">
    <w:name w:val="Texte du corps (4)_"/>
    <w:basedOn w:val="Policepardfaut"/>
    <w:link w:val="Texteducorp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xteducorps">
    <w:name w:val="Texte du corps_"/>
    <w:basedOn w:val="Policepardfaut"/>
    <w:link w:val="Texteducorp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xteducorps40">
    <w:name w:val="Texte du corps (4)"/>
    <w:basedOn w:val="Normal"/>
    <w:link w:val="Texteducorps4"/>
    <w:pPr>
      <w:spacing w:after="35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educorps0">
    <w:name w:val="Texte du corps"/>
    <w:basedOn w:val="Normal"/>
    <w:link w:val="Texteducorps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649F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649F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A57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57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579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57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5794"/>
    <w:rPr>
      <w:b/>
      <w:bCs/>
      <w:color w:val="000000"/>
      <w:sz w:val="20"/>
      <w:szCs w:val="20"/>
    </w:rPr>
  </w:style>
  <w:style w:type="paragraph" w:customStyle="1" w:styleId="p1">
    <w:name w:val="p1"/>
    <w:basedOn w:val="Normal"/>
    <w:rsid w:val="00027641"/>
    <w:pPr>
      <w:widowControl/>
    </w:pPr>
    <w:rPr>
      <w:rFonts w:ascii=".SF UI" w:eastAsiaTheme="minorEastAsia" w:hAnsi=".SF UI" w:cs="Times New Roman"/>
      <w:color w:val="111111"/>
      <w:sz w:val="26"/>
      <w:szCs w:val="26"/>
      <w:lang w:eastAsia="en-GB" w:bidi="ar-SA"/>
    </w:rPr>
  </w:style>
  <w:style w:type="character" w:customStyle="1" w:styleId="s1">
    <w:name w:val="s1"/>
    <w:basedOn w:val="Policepardfaut"/>
    <w:rsid w:val="00027641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Policepardfaut"/>
    <w:rsid w:val="0002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oph.grunau@univ-per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Tous les profils.docx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Tous les profils.docx</dc:title>
  <dc:subject/>
  <dc:creator>GINESTOUX Chantal</dc:creator>
  <cp:keywords/>
  <cp:lastModifiedBy>Anne</cp:lastModifiedBy>
  <cp:revision>2</cp:revision>
  <dcterms:created xsi:type="dcterms:W3CDTF">2024-11-18T13:16:00Z</dcterms:created>
  <dcterms:modified xsi:type="dcterms:W3CDTF">2024-11-18T13:16:00Z</dcterms:modified>
</cp:coreProperties>
</file>